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51" w:rsidRDefault="00FE1C51" w:rsidP="00FE1C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FE1C51" w:rsidRDefault="00FE1C51" w:rsidP="00FE1C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Театральная студия «</w:t>
      </w:r>
      <w:proofErr w:type="spellStart"/>
      <w:r>
        <w:rPr>
          <w:rFonts w:ascii="Times New Roman" w:hAnsi="Times New Roman"/>
          <w:b/>
          <w:sz w:val="24"/>
          <w:szCs w:val="24"/>
        </w:rPr>
        <w:t>Пересвет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506"/>
        <w:gridCol w:w="3547"/>
      </w:tblGrid>
      <w:tr w:rsidR="00FE1C51" w:rsidTr="001E03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51" w:rsidRDefault="00FE1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51" w:rsidRDefault="00FE1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51" w:rsidRDefault="00FE1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FE1C51" w:rsidTr="001E03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1C51" w:rsidRDefault="00FE1C51" w:rsidP="00FE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 – Гончарова Надежда Геннадьевна)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6B" w:rsidRDefault="00CB056B">
            <w:pPr>
              <w:rPr>
                <w:rFonts w:ascii="Times New Roman" w:hAnsi="Times New Roman"/>
                <w:sz w:val="24"/>
                <w:szCs w:val="24"/>
              </w:rPr>
            </w:pPr>
            <w:r w:rsidRPr="00CB056B">
              <w:rPr>
                <w:rFonts w:ascii="Times New Roman" w:hAnsi="Times New Roman"/>
                <w:sz w:val="24"/>
                <w:szCs w:val="24"/>
              </w:rPr>
              <w:t>Интерактивная работа с текстом пьесы «</w:t>
            </w:r>
            <w:proofErr w:type="spellStart"/>
            <w:r w:rsidRPr="00CB056B">
              <w:rPr>
                <w:rFonts w:ascii="Times New Roman" w:hAnsi="Times New Roman"/>
                <w:sz w:val="24"/>
                <w:szCs w:val="24"/>
              </w:rPr>
              <w:t>ВераНадяЛюба</w:t>
            </w:r>
            <w:proofErr w:type="spellEnd"/>
            <w:r w:rsidRPr="00CB056B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B056B" w:rsidRDefault="00CB056B">
            <w:pPr>
              <w:rPr>
                <w:rFonts w:ascii="Times New Roman" w:hAnsi="Times New Roman"/>
                <w:sz w:val="24"/>
                <w:szCs w:val="24"/>
              </w:rPr>
            </w:pPr>
            <w:r w:rsidRPr="00CB056B">
              <w:rPr>
                <w:rFonts w:ascii="Times New Roman" w:hAnsi="Times New Roman"/>
                <w:sz w:val="24"/>
                <w:szCs w:val="24"/>
              </w:rPr>
              <w:t xml:space="preserve">организация аудио чатов (читка сценария, постановка речевых акцентов, эмоциональные посылы, проверка исполнения сценарного материала на аудионосителях). </w:t>
            </w:r>
          </w:p>
          <w:p w:rsidR="00CB056B" w:rsidRDefault="00CB05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56B" w:rsidRDefault="00CB056B" w:rsidP="00CB056B">
            <w:pPr>
              <w:rPr>
                <w:rFonts w:ascii="Times New Roman" w:hAnsi="Times New Roman"/>
                <w:sz w:val="24"/>
                <w:szCs w:val="24"/>
              </w:rPr>
            </w:pPr>
            <w:r w:rsidRPr="00CB056B">
              <w:rPr>
                <w:rFonts w:ascii="Times New Roman" w:hAnsi="Times New Roman"/>
                <w:sz w:val="24"/>
                <w:szCs w:val="24"/>
              </w:rPr>
              <w:t>Интерактивная, дистанционная работа с текстом пьесы «Крещение земли Ростовской» с ролевыми ремарками и пояснениями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056B" w:rsidRDefault="00CB056B" w:rsidP="00CB0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56B">
              <w:rPr>
                <w:rFonts w:ascii="Times New Roman" w:hAnsi="Times New Roman"/>
                <w:sz w:val="24"/>
                <w:szCs w:val="24"/>
              </w:rPr>
              <w:t>ганизация</w:t>
            </w:r>
            <w:proofErr w:type="spellEnd"/>
            <w:r w:rsidRPr="00CB056B">
              <w:rPr>
                <w:rFonts w:ascii="Times New Roman" w:hAnsi="Times New Roman"/>
                <w:sz w:val="24"/>
                <w:szCs w:val="24"/>
              </w:rPr>
              <w:t xml:space="preserve"> видео чатов с отработкой отдельных частей с</w:t>
            </w:r>
            <w:r>
              <w:rPr>
                <w:rFonts w:ascii="Times New Roman" w:hAnsi="Times New Roman"/>
                <w:sz w:val="24"/>
                <w:szCs w:val="24"/>
              </w:rPr>
              <w:t>пектаклей, находящихся в работе;</w:t>
            </w:r>
          </w:p>
          <w:p w:rsidR="00FE1C51" w:rsidRDefault="00CB056B" w:rsidP="00CB0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-формирование совокупного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аудиот</w:t>
            </w:r>
            <w:r w:rsidRPr="00CB056B">
              <w:rPr>
                <w:rFonts w:ascii="Times New Roman" w:hAnsi="Times New Roman"/>
                <w:sz w:val="24"/>
                <w:szCs w:val="24"/>
              </w:rPr>
              <w:t>река</w:t>
            </w:r>
            <w:proofErr w:type="spellEnd"/>
            <w:r w:rsidRPr="00CB056B">
              <w:rPr>
                <w:rFonts w:ascii="Times New Roman" w:hAnsi="Times New Roman"/>
                <w:sz w:val="24"/>
                <w:szCs w:val="24"/>
              </w:rPr>
              <w:t xml:space="preserve">  массовых</w:t>
            </w:r>
            <w:proofErr w:type="gramEnd"/>
            <w:r w:rsidRPr="00CB056B">
              <w:rPr>
                <w:rFonts w:ascii="Times New Roman" w:hAnsi="Times New Roman"/>
                <w:sz w:val="24"/>
                <w:szCs w:val="24"/>
              </w:rPr>
              <w:t xml:space="preserve"> сцен.</w:t>
            </w:r>
          </w:p>
          <w:p w:rsidR="00CB056B" w:rsidRDefault="00CB056B" w:rsidP="00CB05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56B" w:rsidRDefault="00CB056B" w:rsidP="00CB056B">
            <w:pPr>
              <w:rPr>
                <w:rFonts w:ascii="Times New Roman" w:hAnsi="Times New Roman"/>
                <w:sz w:val="24"/>
                <w:szCs w:val="24"/>
              </w:rPr>
            </w:pPr>
            <w:r w:rsidRPr="00CB056B">
              <w:rPr>
                <w:rFonts w:ascii="Times New Roman" w:hAnsi="Times New Roman"/>
                <w:sz w:val="24"/>
                <w:szCs w:val="24"/>
              </w:rPr>
              <w:t>Постановочная информация по хореографическим движениям и конструктивным элементам спектакля «</w:t>
            </w:r>
            <w:proofErr w:type="spellStart"/>
            <w:r w:rsidRPr="00CB056B">
              <w:rPr>
                <w:rFonts w:ascii="Times New Roman" w:hAnsi="Times New Roman"/>
                <w:sz w:val="24"/>
                <w:szCs w:val="24"/>
              </w:rPr>
              <w:t>ВераНадяЛюба</w:t>
            </w:r>
            <w:proofErr w:type="spellEnd"/>
            <w:r w:rsidRPr="00CB056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56B" w:rsidRDefault="00CB056B" w:rsidP="00CB05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56B" w:rsidRPr="00CB056B" w:rsidRDefault="00CB056B" w:rsidP="00CB056B">
            <w:pPr>
              <w:rPr>
                <w:rFonts w:ascii="Times New Roman" w:hAnsi="Times New Roman"/>
                <w:sz w:val="24"/>
                <w:szCs w:val="24"/>
              </w:rPr>
            </w:pPr>
            <w:r w:rsidRPr="00CB056B">
              <w:rPr>
                <w:rFonts w:ascii="Times New Roman" w:hAnsi="Times New Roman"/>
                <w:sz w:val="24"/>
                <w:szCs w:val="24"/>
              </w:rPr>
              <w:t>Проведение конкурсов: «Юный редактор» (в формате «Что не так?») и «Ты автор» (в формате «Включайся!»</w:t>
            </w:r>
          </w:p>
          <w:p w:rsidR="00CB056B" w:rsidRDefault="00CB056B" w:rsidP="00CB05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056B" w:rsidRPr="00CB056B" w:rsidRDefault="00CB056B" w:rsidP="00CB05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B056B">
              <w:rPr>
                <w:rFonts w:ascii="Times New Roman" w:hAnsi="Times New Roman"/>
                <w:sz w:val="24"/>
                <w:szCs w:val="24"/>
              </w:rPr>
              <w:t>Задания по отработке характерных этюдов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056B" w:rsidRPr="00CB056B" w:rsidRDefault="00CB056B" w:rsidP="00CB056B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56B">
              <w:rPr>
                <w:rFonts w:ascii="Times New Roman" w:hAnsi="Times New Roman"/>
                <w:sz w:val="24"/>
                <w:szCs w:val="24"/>
              </w:rPr>
              <w:t xml:space="preserve">Распределение ролей спектакля: «Живая вода». Ролевой и тематическое ознакомление со сценарием (пьесой) «Живая вода».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«Вопрос-Ответ».</w:t>
            </w:r>
          </w:p>
          <w:p w:rsidR="00CB056B" w:rsidRPr="00CB056B" w:rsidRDefault="00CB056B" w:rsidP="00CB056B">
            <w:pPr>
              <w:rPr>
                <w:rFonts w:ascii="Times New Roman" w:hAnsi="Times New Roman"/>
                <w:sz w:val="24"/>
                <w:szCs w:val="24"/>
              </w:rPr>
            </w:pPr>
            <w:r w:rsidRPr="00CB056B">
              <w:rPr>
                <w:rFonts w:ascii="Times New Roman" w:hAnsi="Times New Roman"/>
                <w:sz w:val="24"/>
                <w:szCs w:val="24"/>
              </w:rPr>
              <w:t xml:space="preserve">Работа с костюмами: рассылка макетов костюмов, согласование размеров и </w:t>
            </w:r>
            <w:proofErr w:type="gramStart"/>
            <w:r w:rsidRPr="00CB056B">
              <w:rPr>
                <w:rFonts w:ascii="Times New Roman" w:hAnsi="Times New Roman"/>
                <w:sz w:val="24"/>
                <w:szCs w:val="24"/>
              </w:rPr>
              <w:t>характеристик.</w:t>
            </w:r>
            <w:r w:rsidRPr="00CB05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51" w:rsidRDefault="0058194B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E1C51" w:rsidRPr="004B46C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https://vk.com/public192096953</w:t>
              </w:r>
            </w:hyperlink>
          </w:p>
          <w:p w:rsidR="00FE1C51" w:rsidRP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(официальная группа театральной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 )</w:t>
            </w:r>
            <w:proofErr w:type="gramEnd"/>
          </w:p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51" w:rsidRDefault="00FE1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C51" w:rsidRDefault="00FE1C51" w:rsidP="00FE1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309" w:rsidRDefault="00670309">
      <w:bookmarkStart w:id="0" w:name="_GoBack"/>
      <w:bookmarkEnd w:id="0"/>
    </w:p>
    <w:sectPr w:rsidR="0067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B0"/>
    <w:rsid w:val="001E036A"/>
    <w:rsid w:val="003F060C"/>
    <w:rsid w:val="005552DB"/>
    <w:rsid w:val="0058194B"/>
    <w:rsid w:val="00670309"/>
    <w:rsid w:val="00CB056B"/>
    <w:rsid w:val="00E521B0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F8EEB-CEDB-46C3-8C37-2D4E67D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C5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C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2096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2020-03-25T06:35:00Z</dcterms:created>
  <dcterms:modified xsi:type="dcterms:W3CDTF">2020-04-10T13:52:00Z</dcterms:modified>
</cp:coreProperties>
</file>