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C" w:rsidRDefault="00BA52DC" w:rsidP="00BA52D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протокол результатов</w:t>
      </w:r>
    </w:p>
    <w:p w:rsidR="00BA52DC" w:rsidRDefault="00BA52DC" w:rsidP="00BA5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ФОТОКОНКУРСА «Папа в кадре»</w:t>
      </w:r>
    </w:p>
    <w:p w:rsidR="00BA52DC" w:rsidRDefault="00BA52DC" w:rsidP="00BA52DC">
      <w:pPr>
        <w:jc w:val="center"/>
        <w:rPr>
          <w:b/>
          <w:sz w:val="28"/>
          <w:szCs w:val="28"/>
        </w:rPr>
      </w:pPr>
    </w:p>
    <w:tbl>
      <w:tblPr>
        <w:tblStyle w:val="a3"/>
        <w:tblW w:w="14546" w:type="dxa"/>
        <w:tblInd w:w="163" w:type="dxa"/>
        <w:tblLayout w:type="fixed"/>
        <w:tblLook w:val="04A0" w:firstRow="1" w:lastRow="0" w:firstColumn="1" w:lastColumn="0" w:noHBand="0" w:noVBand="1"/>
      </w:tblPr>
      <w:tblGrid>
        <w:gridCol w:w="905"/>
        <w:gridCol w:w="25"/>
        <w:gridCol w:w="4246"/>
        <w:gridCol w:w="23"/>
        <w:gridCol w:w="4003"/>
        <w:gridCol w:w="3507"/>
        <w:gridCol w:w="1837"/>
      </w:tblGrid>
      <w:tr w:rsidR="00BA52DC" w:rsidTr="00E331E7">
        <w:trPr>
          <w:trHeight w:val="7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 w:rsidP="00BA52D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Детское объединение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ФИ участника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ФИО руководителя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МЕСТО</w:t>
            </w:r>
          </w:p>
          <w:p w:rsidR="00BA52DC" w:rsidRDefault="00BA52D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BA52DC" w:rsidTr="00E331E7">
        <w:trPr>
          <w:trHeight w:val="696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b/>
                <w:i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32"/>
                <w:lang w:eastAsia="en-US"/>
              </w:rPr>
              <w:t>НОМИНАЦИЯ – «Счастье, когда папа рядом!»</w:t>
            </w:r>
          </w:p>
          <w:p w:rsidR="00BA52DC" w:rsidRDefault="00BA52DC" w:rsidP="00E331E7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A52DC" w:rsidTr="00E331E7">
        <w:trPr>
          <w:trHeight w:val="371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«Детский фитнес»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Соловьёв Тимур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DC" w:rsidRDefault="00BA52DC" w:rsidP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</w:p>
          <w:p w:rsidR="00BA52DC" w:rsidRDefault="00BA52DC" w:rsidP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</w:p>
          <w:p w:rsidR="00BA52DC" w:rsidRDefault="00BA52DC" w:rsidP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Фирсова Е.В.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DC" w:rsidRDefault="00BA52DC" w:rsidP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  <w:p w:rsidR="00BA52DC" w:rsidRDefault="00BA52DC" w:rsidP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  <w:p w:rsidR="00BA52DC" w:rsidRDefault="00BA52DC" w:rsidP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A52DC" w:rsidTr="00E331E7">
        <w:trPr>
          <w:trHeight w:val="342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2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Мирабян Гарник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</w:tc>
      </w:tr>
      <w:tr w:rsidR="00BA52DC" w:rsidTr="00E331E7">
        <w:trPr>
          <w:trHeight w:val="328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DC" w:rsidRDefault="00BA52DC">
            <w:pPr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Арушанян Артур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DC" w:rsidRDefault="00BA52DC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DC" w:rsidRDefault="00BA52DC">
            <w:pPr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</w:tc>
      </w:tr>
      <w:tr w:rsidR="00BA52DC" w:rsidTr="00E331E7">
        <w:trPr>
          <w:trHeight w:val="35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4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Балмасова Марина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</w:p>
        </w:tc>
      </w:tr>
      <w:tr w:rsidR="00BA52DC" w:rsidTr="00E331E7">
        <w:trPr>
          <w:trHeight w:val="35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«Мульти-пульти»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32"/>
                <w:lang w:eastAsia="en-US"/>
              </w:rPr>
              <w:t>Сазанович</w:t>
            </w:r>
            <w:proofErr w:type="spellEnd"/>
            <w:r>
              <w:rPr>
                <w:rFonts w:eastAsia="Calibri"/>
                <w:sz w:val="28"/>
                <w:szCs w:val="32"/>
                <w:lang w:eastAsia="en-US"/>
              </w:rPr>
              <w:t xml:space="preserve"> Дарья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32"/>
                <w:lang w:eastAsia="en-US"/>
              </w:rPr>
              <w:t>Сазанович</w:t>
            </w:r>
            <w:proofErr w:type="spellEnd"/>
            <w:r>
              <w:rPr>
                <w:rFonts w:eastAsia="Calibri"/>
                <w:sz w:val="28"/>
                <w:szCs w:val="32"/>
                <w:lang w:eastAsia="en-US"/>
              </w:rPr>
              <w:t xml:space="preserve">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A52DC" w:rsidTr="00E331E7">
        <w:trPr>
          <w:trHeight w:val="35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«Весёлый английский»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Алексин Вадим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Козлова Ю.Р.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A52DC" w:rsidTr="00E331E7">
        <w:trPr>
          <w:trHeight w:val="35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A52DC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«Английский язык»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Мусатова Вероника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Каплюгина М.А.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A52DC" w:rsidTr="00E331E7">
        <w:trPr>
          <w:trHeight w:val="35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D13B75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7F2C68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32"/>
                <w:lang w:eastAsia="en-US"/>
              </w:rPr>
              <w:t>ШТ</w:t>
            </w:r>
            <w:proofErr w:type="gramStart"/>
            <w:r>
              <w:rPr>
                <w:rFonts w:eastAsia="Calibri"/>
                <w:b/>
                <w:sz w:val="28"/>
                <w:szCs w:val="32"/>
                <w:lang w:eastAsia="en-US"/>
              </w:rPr>
              <w:t>Р</w:t>
            </w:r>
            <w:r w:rsidR="00B629BE">
              <w:rPr>
                <w:rFonts w:eastAsia="Calibri"/>
                <w:b/>
                <w:sz w:val="28"/>
                <w:szCs w:val="32"/>
                <w:lang w:eastAsia="en-US"/>
              </w:rPr>
              <w:t>«</w:t>
            </w:r>
            <w:proofErr w:type="gramEnd"/>
            <w:r w:rsidR="00B629BE">
              <w:rPr>
                <w:rFonts w:eastAsia="Calibri"/>
                <w:b/>
                <w:sz w:val="28"/>
                <w:szCs w:val="32"/>
                <w:lang w:eastAsia="en-US"/>
              </w:rPr>
              <w:t>Семицветик</w:t>
            </w:r>
            <w:proofErr w:type="spellEnd"/>
            <w:r w:rsidR="00B629BE">
              <w:rPr>
                <w:rFonts w:eastAsia="Calibri"/>
                <w:b/>
                <w:sz w:val="28"/>
                <w:szCs w:val="32"/>
                <w:lang w:eastAsia="en-US"/>
              </w:rPr>
              <w:t>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Катков Глеб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Каплюгина М.А.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A52DC" w:rsidTr="00E331E7">
        <w:trPr>
          <w:trHeight w:val="35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D13B75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2A2831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И</w:t>
            </w:r>
            <w:r w:rsidR="00104EC1">
              <w:rPr>
                <w:rFonts w:eastAsia="Calibri"/>
                <w:b/>
                <w:sz w:val="28"/>
                <w:szCs w:val="32"/>
                <w:lang w:eastAsia="en-US"/>
              </w:rPr>
              <w:t>зостудия «ОРЛИС»,</w:t>
            </w:r>
          </w:p>
          <w:p w:rsidR="00104EC1" w:rsidRDefault="00104EC1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«Английский язык»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104EC1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Рынина Александра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104EC1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Асанова Г.Д.,</w:t>
            </w:r>
          </w:p>
          <w:p w:rsidR="00104EC1" w:rsidRDefault="00104EC1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Каплюгина М.А.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DC" w:rsidRDefault="00104EC1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</w:tbl>
    <w:p w:rsidR="00E331E7" w:rsidRDefault="00E331E7" w:rsidP="00B629BE">
      <w:pPr>
        <w:jc w:val="center"/>
        <w:rPr>
          <w:rFonts w:eastAsia="Calibri"/>
          <w:b/>
          <w:i/>
          <w:sz w:val="28"/>
          <w:szCs w:val="32"/>
          <w:lang w:eastAsia="en-US"/>
        </w:rPr>
      </w:pPr>
    </w:p>
    <w:p w:rsidR="00B629BE" w:rsidRDefault="00B629BE" w:rsidP="00B629BE">
      <w:pPr>
        <w:jc w:val="center"/>
        <w:rPr>
          <w:rFonts w:eastAsia="Calibri"/>
          <w:b/>
          <w:i/>
          <w:sz w:val="28"/>
          <w:szCs w:val="32"/>
          <w:lang w:eastAsia="en-US"/>
        </w:rPr>
      </w:pPr>
      <w:r>
        <w:rPr>
          <w:rFonts w:eastAsia="Calibri"/>
          <w:b/>
          <w:i/>
          <w:sz w:val="28"/>
          <w:szCs w:val="32"/>
          <w:lang w:eastAsia="en-US"/>
        </w:rPr>
        <w:t>НОМИНАЦИЯ – «Папин труд я берегу, помогаю, чем могу!»</w:t>
      </w:r>
    </w:p>
    <w:tbl>
      <w:tblPr>
        <w:tblStyle w:val="a3"/>
        <w:tblW w:w="14546" w:type="dxa"/>
        <w:tblInd w:w="163" w:type="dxa"/>
        <w:tblLook w:val="04A0" w:firstRow="1" w:lastRow="0" w:firstColumn="1" w:lastColumn="0" w:noHBand="0" w:noVBand="1"/>
      </w:tblPr>
      <w:tblGrid>
        <w:gridCol w:w="930"/>
        <w:gridCol w:w="4246"/>
        <w:gridCol w:w="4026"/>
        <w:gridCol w:w="3507"/>
        <w:gridCol w:w="1837"/>
      </w:tblGrid>
      <w:tr w:rsidR="00B629BE" w:rsidTr="00E331E7">
        <w:trPr>
          <w:trHeight w:val="3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104EC1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«Весёлый английский»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Ершов Павел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Козлова Ю.Р.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</w:tbl>
    <w:p w:rsidR="00BA52DC" w:rsidRDefault="00BA52DC" w:rsidP="00BA52D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29BE" w:rsidRDefault="00B629BE" w:rsidP="00B629BE">
      <w:pPr>
        <w:jc w:val="center"/>
        <w:rPr>
          <w:rFonts w:eastAsia="Calibri"/>
          <w:b/>
          <w:i/>
          <w:sz w:val="28"/>
          <w:szCs w:val="32"/>
          <w:lang w:eastAsia="en-US"/>
        </w:rPr>
      </w:pPr>
      <w:r>
        <w:rPr>
          <w:rFonts w:eastAsia="Calibri"/>
          <w:b/>
          <w:i/>
          <w:sz w:val="28"/>
          <w:szCs w:val="32"/>
          <w:lang w:eastAsia="en-US"/>
        </w:rPr>
        <w:t>НОМИНАЦИЯ – «Я – копия папы!»</w:t>
      </w:r>
    </w:p>
    <w:tbl>
      <w:tblPr>
        <w:tblStyle w:val="a3"/>
        <w:tblW w:w="14546" w:type="dxa"/>
        <w:tblInd w:w="163" w:type="dxa"/>
        <w:tblLook w:val="04A0" w:firstRow="1" w:lastRow="0" w:firstColumn="1" w:lastColumn="0" w:noHBand="0" w:noVBand="1"/>
      </w:tblPr>
      <w:tblGrid>
        <w:gridCol w:w="930"/>
        <w:gridCol w:w="4246"/>
        <w:gridCol w:w="4026"/>
        <w:gridCol w:w="3507"/>
        <w:gridCol w:w="1837"/>
      </w:tblGrid>
      <w:tr w:rsidR="00B629BE" w:rsidTr="00E331E7">
        <w:trPr>
          <w:trHeight w:val="3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104EC1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2A2831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И</w:t>
            </w:r>
            <w:r w:rsidR="00B629BE">
              <w:rPr>
                <w:rFonts w:eastAsia="Calibri"/>
                <w:b/>
                <w:sz w:val="28"/>
                <w:szCs w:val="32"/>
                <w:lang w:eastAsia="en-US"/>
              </w:rPr>
              <w:t>зостудия «ОРЛИС»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Бурсина Дарья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Асанова Г.Д.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E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629BE" w:rsidTr="00E331E7">
        <w:trPr>
          <w:trHeight w:val="355"/>
        </w:trPr>
        <w:tc>
          <w:tcPr>
            <w:tcW w:w="930" w:type="dxa"/>
          </w:tcPr>
          <w:p w:rsidR="00B629BE" w:rsidRDefault="00104EC1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12</w:t>
            </w:r>
          </w:p>
        </w:tc>
        <w:tc>
          <w:tcPr>
            <w:tcW w:w="4246" w:type="dxa"/>
          </w:tcPr>
          <w:p w:rsidR="00B629BE" w:rsidRPr="00B629BE" w:rsidRDefault="00F3445B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 xml:space="preserve">х/к </w:t>
            </w:r>
            <w:r w:rsidR="00B629BE">
              <w:rPr>
                <w:rFonts w:eastAsia="Calibri"/>
                <w:b/>
                <w:sz w:val="28"/>
                <w:szCs w:val="32"/>
                <w:lang w:eastAsia="en-US"/>
              </w:rPr>
              <w:t>«</w:t>
            </w:r>
            <w:r w:rsidR="00B629BE">
              <w:rPr>
                <w:rFonts w:eastAsia="Calibri"/>
                <w:b/>
                <w:sz w:val="28"/>
                <w:szCs w:val="32"/>
                <w:lang w:val="en-US" w:eastAsia="en-US"/>
              </w:rPr>
              <w:t>Smile</w:t>
            </w:r>
            <w:r w:rsidR="00B629BE">
              <w:rPr>
                <w:rFonts w:eastAsia="Calibri"/>
                <w:b/>
                <w:sz w:val="28"/>
                <w:szCs w:val="32"/>
                <w:lang w:eastAsia="en-US"/>
              </w:rPr>
              <w:t>»</w:t>
            </w:r>
          </w:p>
        </w:tc>
        <w:tc>
          <w:tcPr>
            <w:tcW w:w="4026" w:type="dxa"/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Власова Елизавета</w:t>
            </w:r>
          </w:p>
        </w:tc>
        <w:tc>
          <w:tcPr>
            <w:tcW w:w="3507" w:type="dxa"/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Макарова Т.А.</w:t>
            </w:r>
          </w:p>
        </w:tc>
        <w:tc>
          <w:tcPr>
            <w:tcW w:w="1837" w:type="dxa"/>
          </w:tcPr>
          <w:p w:rsidR="00B629BE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  <w:tr w:rsidR="00B629BE" w:rsidTr="00E331E7">
        <w:trPr>
          <w:trHeight w:val="355"/>
        </w:trPr>
        <w:tc>
          <w:tcPr>
            <w:tcW w:w="930" w:type="dxa"/>
          </w:tcPr>
          <w:p w:rsidR="00B629BE" w:rsidRDefault="00104EC1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13</w:t>
            </w:r>
          </w:p>
        </w:tc>
        <w:tc>
          <w:tcPr>
            <w:tcW w:w="4246" w:type="dxa"/>
          </w:tcPr>
          <w:p w:rsidR="00B629BE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«Учимся играя»</w:t>
            </w:r>
          </w:p>
        </w:tc>
        <w:tc>
          <w:tcPr>
            <w:tcW w:w="4026" w:type="dxa"/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32"/>
                <w:lang w:eastAsia="en-US"/>
              </w:rPr>
              <w:t>Муминова</w:t>
            </w:r>
            <w:proofErr w:type="spellEnd"/>
            <w:r>
              <w:rPr>
                <w:rFonts w:eastAsia="Calibri"/>
                <w:sz w:val="28"/>
                <w:szCs w:val="32"/>
                <w:lang w:eastAsia="en-US"/>
              </w:rPr>
              <w:t xml:space="preserve"> Зарина</w:t>
            </w:r>
          </w:p>
        </w:tc>
        <w:tc>
          <w:tcPr>
            <w:tcW w:w="3507" w:type="dxa"/>
          </w:tcPr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 xml:space="preserve">Базанова Е.В., </w:t>
            </w:r>
          </w:p>
          <w:p w:rsidR="00B629BE" w:rsidRDefault="00B629BE" w:rsidP="001B7A50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Редькина А.А.</w:t>
            </w:r>
          </w:p>
        </w:tc>
        <w:tc>
          <w:tcPr>
            <w:tcW w:w="1837" w:type="dxa"/>
          </w:tcPr>
          <w:p w:rsidR="00B629BE" w:rsidRDefault="00B629BE" w:rsidP="001B7A50">
            <w:pPr>
              <w:jc w:val="center"/>
              <w:rPr>
                <w:rFonts w:eastAsia="Calibri"/>
                <w:b/>
                <w:sz w:val="28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lang w:eastAsia="en-US"/>
              </w:rPr>
              <w:t>лауреат</w:t>
            </w:r>
          </w:p>
        </w:tc>
      </w:tr>
    </w:tbl>
    <w:p w:rsidR="00E331E7" w:rsidRDefault="00E331E7" w:rsidP="00BA52D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331E7" w:rsidRDefault="00E331E7" w:rsidP="00E331E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70245" w:rsidRPr="00E331E7" w:rsidRDefault="00E331E7" w:rsidP="00E331E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Педагог – организатор</w:t>
      </w:r>
      <w:r w:rsidRPr="00E331E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Костикова Ю.С.</w:t>
      </w:r>
    </w:p>
    <w:sectPr w:rsidR="00E70245" w:rsidRPr="00E331E7" w:rsidSect="00BA52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5"/>
    <w:rsid w:val="00104EC1"/>
    <w:rsid w:val="002A2831"/>
    <w:rsid w:val="002B4C78"/>
    <w:rsid w:val="007F2C68"/>
    <w:rsid w:val="00836F75"/>
    <w:rsid w:val="00B629BE"/>
    <w:rsid w:val="00BA52DC"/>
    <w:rsid w:val="00BD42D3"/>
    <w:rsid w:val="00D13B75"/>
    <w:rsid w:val="00E331E7"/>
    <w:rsid w:val="00E70245"/>
    <w:rsid w:val="00F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2023-10-18T06:35:00Z</dcterms:created>
  <dcterms:modified xsi:type="dcterms:W3CDTF">2023-10-18T10:33:00Z</dcterms:modified>
</cp:coreProperties>
</file>