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F" w:rsidRDefault="00FE11EF" w:rsidP="00A74592">
      <w:pPr>
        <w:pStyle w:val="5"/>
        <w:spacing w:before="0" w:after="0"/>
        <w:ind w:left="4962"/>
        <w:rPr>
          <w:b w:val="0"/>
          <w:i w:val="0"/>
          <w:sz w:val="28"/>
          <w:szCs w:val="28"/>
        </w:rPr>
      </w:pPr>
      <w:r w:rsidRPr="0030579D">
        <w:rPr>
          <w:b w:val="0"/>
          <w:i w:val="0"/>
          <w:sz w:val="28"/>
          <w:szCs w:val="28"/>
          <w:lang w:val="ru-RU"/>
        </w:rPr>
        <w:t>Приложение к приказу</w:t>
      </w:r>
      <w:r w:rsidR="00A74592">
        <w:rPr>
          <w:b w:val="0"/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>управлени</w:t>
      </w:r>
      <w:r w:rsidR="00A74592">
        <w:rPr>
          <w:b w:val="0"/>
          <w:i w:val="0"/>
          <w:sz w:val="28"/>
          <w:szCs w:val="28"/>
          <w:lang w:val="ru-RU"/>
        </w:rPr>
        <w:t>я</w:t>
      </w:r>
      <w:r w:rsidRPr="0030579D">
        <w:rPr>
          <w:b w:val="0"/>
          <w:i w:val="0"/>
          <w:sz w:val="28"/>
          <w:szCs w:val="28"/>
          <w:lang w:val="ru-RU"/>
        </w:rPr>
        <w:t xml:space="preserve"> образования администрации</w:t>
      </w:r>
      <w:r w:rsidRPr="0030579D">
        <w:rPr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 xml:space="preserve">РМР </w:t>
      </w:r>
    </w:p>
    <w:p w:rsidR="00FE11EF" w:rsidRPr="00890346" w:rsidRDefault="00FE11EF" w:rsidP="00A74592">
      <w:pPr>
        <w:pStyle w:val="5"/>
        <w:spacing w:before="0" w:after="0"/>
        <w:ind w:left="496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от _____________ № ___</w:t>
      </w:r>
      <w:r w:rsidR="00A74592">
        <w:rPr>
          <w:b w:val="0"/>
          <w:i w:val="0"/>
          <w:sz w:val="28"/>
          <w:szCs w:val="28"/>
          <w:lang w:val="ru-RU"/>
        </w:rPr>
        <w:t>______</w:t>
      </w:r>
      <w:r>
        <w:rPr>
          <w:b w:val="0"/>
          <w:i w:val="0"/>
          <w:sz w:val="28"/>
          <w:szCs w:val="28"/>
          <w:lang w:val="ru-RU"/>
        </w:rPr>
        <w:t>__</w:t>
      </w:r>
    </w:p>
    <w:p w:rsidR="00FE11EF" w:rsidRPr="004B13EB" w:rsidRDefault="00FE11EF" w:rsidP="00FE11EF">
      <w:pPr>
        <w:ind w:firstLine="851"/>
        <w:jc w:val="center"/>
        <w:rPr>
          <w:b/>
        </w:rPr>
      </w:pPr>
    </w:p>
    <w:p w:rsidR="00FE11EF" w:rsidRDefault="00FE11EF" w:rsidP="00FE11EF">
      <w:pPr>
        <w:rPr>
          <w:b/>
        </w:rPr>
      </w:pPr>
    </w:p>
    <w:p w:rsidR="001035D3" w:rsidRPr="00A03142" w:rsidRDefault="001035D3" w:rsidP="001035D3">
      <w:pPr>
        <w:jc w:val="center"/>
        <w:rPr>
          <w:b/>
        </w:rPr>
      </w:pPr>
      <w:r w:rsidRPr="00A03142">
        <w:rPr>
          <w:b/>
        </w:rPr>
        <w:t>ПОЛОЖЕНИЕ</w:t>
      </w:r>
    </w:p>
    <w:p w:rsidR="005F6C2D" w:rsidRDefault="001035D3" w:rsidP="003C24BC">
      <w:pPr>
        <w:jc w:val="center"/>
        <w:rPr>
          <w:b/>
        </w:rPr>
      </w:pPr>
      <w:r w:rsidRPr="00A03142">
        <w:rPr>
          <w:b/>
        </w:rPr>
        <w:t>о</w:t>
      </w:r>
      <w:r>
        <w:rPr>
          <w:b/>
        </w:rPr>
        <w:t xml:space="preserve"> </w:t>
      </w:r>
      <w:r w:rsidR="00A74592">
        <w:rPr>
          <w:b/>
        </w:rPr>
        <w:t xml:space="preserve">проведении </w:t>
      </w:r>
      <w:r w:rsidR="005F6C2D">
        <w:rPr>
          <w:b/>
        </w:rPr>
        <w:t>муниципального этапа Всероссийского конкурса</w:t>
      </w:r>
      <w:r>
        <w:rPr>
          <w:b/>
        </w:rPr>
        <w:t xml:space="preserve"> </w:t>
      </w:r>
    </w:p>
    <w:p w:rsidR="001035D3" w:rsidRPr="00A03142" w:rsidRDefault="006836C8" w:rsidP="003C24BC">
      <w:pPr>
        <w:jc w:val="center"/>
        <w:rPr>
          <w:b/>
        </w:rPr>
      </w:pPr>
      <w:r>
        <w:rPr>
          <w:b/>
        </w:rPr>
        <w:t>«Юннат</w:t>
      </w:r>
      <w:r w:rsidR="001035D3" w:rsidRPr="00A03142">
        <w:rPr>
          <w:b/>
        </w:rPr>
        <w:t>»</w:t>
      </w:r>
      <w:r w:rsidR="00B0320A">
        <w:rPr>
          <w:b/>
        </w:rPr>
        <w:t xml:space="preserve"> - 2020</w:t>
      </w:r>
    </w:p>
    <w:p w:rsidR="001035D3" w:rsidRDefault="001035D3" w:rsidP="001035D3">
      <w:pPr>
        <w:jc w:val="center"/>
      </w:pPr>
    </w:p>
    <w:p w:rsidR="001035D3" w:rsidRPr="001035D3" w:rsidRDefault="00FE7907" w:rsidP="00FE790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35D3" w:rsidRPr="001035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7907" w:rsidRDefault="00FE7907" w:rsidP="00A74592">
      <w:pPr>
        <w:ind w:firstLine="709"/>
        <w:jc w:val="both"/>
      </w:pPr>
    </w:p>
    <w:p w:rsidR="00A91E9B" w:rsidRDefault="001035D3" w:rsidP="00A74592">
      <w:pPr>
        <w:ind w:firstLine="709"/>
        <w:jc w:val="both"/>
      </w:pPr>
      <w:r>
        <w:t xml:space="preserve">1.1. </w:t>
      </w:r>
      <w:r w:rsidR="005F6C2D">
        <w:t>Муниципальный этап Всероссийского конкурса</w:t>
      </w:r>
      <w:r w:rsidR="00720DB6">
        <w:rPr>
          <w:b/>
        </w:rPr>
        <w:t xml:space="preserve"> </w:t>
      </w:r>
      <w:r>
        <w:t>«Юннат – 20</w:t>
      </w:r>
      <w:r w:rsidR="00B42981">
        <w:t>20</w:t>
      </w:r>
      <w:r>
        <w:t xml:space="preserve">» (далее – </w:t>
      </w:r>
      <w:r w:rsidR="00720DB6">
        <w:t>Конкурс</w:t>
      </w:r>
      <w:r w:rsidR="00A91E9B">
        <w:t>) проводится в соответствии с календарем областных мероприятий естественнонаучной направленности в 20</w:t>
      </w:r>
      <w:r w:rsidR="00B42981">
        <w:t>20</w:t>
      </w:r>
      <w:r w:rsidR="00A91E9B">
        <w:t xml:space="preserve"> году и</w:t>
      </w:r>
      <w:r>
        <w:t xml:space="preserve"> планом работы МОУ ДО ЦВР,</w:t>
      </w:r>
      <w:r w:rsidR="001206DD">
        <w:t xml:space="preserve"> </w:t>
      </w:r>
      <w:r>
        <w:t xml:space="preserve">с целью </w:t>
      </w:r>
      <w:r w:rsidR="00A91E9B">
        <w:t>выявления</w:t>
      </w:r>
      <w:r w:rsidR="001206DD">
        <w:t xml:space="preserve"> и </w:t>
      </w:r>
      <w:r>
        <w:t>поддержки обучающихся образовательных учреждений</w:t>
      </w:r>
      <w:r w:rsidR="00A91E9B">
        <w:t>, проявляющих интерес к практической деятельности</w:t>
      </w:r>
      <w:r>
        <w:t xml:space="preserve"> </w:t>
      </w:r>
      <w:r w:rsidR="00A91E9B">
        <w:t xml:space="preserve">в области сельского хозяйства. </w:t>
      </w:r>
    </w:p>
    <w:p w:rsidR="001035D3" w:rsidRDefault="001035D3" w:rsidP="00A74592">
      <w:pPr>
        <w:ind w:firstLine="709"/>
        <w:jc w:val="both"/>
      </w:pPr>
      <w:r>
        <w:t xml:space="preserve">1.2. Задачи </w:t>
      </w:r>
      <w:r w:rsidR="00720DB6">
        <w:t>Конкурса</w:t>
      </w:r>
      <w:r>
        <w:t>:</w:t>
      </w:r>
    </w:p>
    <w:p w:rsidR="001035D3" w:rsidRPr="001035D3" w:rsidRDefault="001035D3" w:rsidP="00A74592">
      <w:pPr>
        <w:ind w:firstLine="709"/>
        <w:jc w:val="both"/>
      </w:pPr>
      <w:r>
        <w:t>- в</w:t>
      </w:r>
      <w:r w:rsidRPr="001035D3">
        <w:t xml:space="preserve">ыявление и поддержка </w:t>
      </w:r>
      <w:proofErr w:type="gramStart"/>
      <w:r w:rsidRPr="001035D3">
        <w:t>обучающихся</w:t>
      </w:r>
      <w:proofErr w:type="gramEnd"/>
      <w:r w:rsidRPr="001035D3">
        <w:t xml:space="preserve">, проявляющих интерес к учебно – опытнической и практической работе в области </w:t>
      </w:r>
      <w:r w:rsidR="00720DB6">
        <w:t>сельского хозяйства</w:t>
      </w:r>
      <w:r w:rsidRPr="001035D3">
        <w:t>;</w:t>
      </w:r>
    </w:p>
    <w:p w:rsidR="001035D3" w:rsidRPr="001035D3" w:rsidRDefault="001035D3" w:rsidP="00A74592">
      <w:pPr>
        <w:ind w:firstLine="709"/>
        <w:jc w:val="both"/>
      </w:pPr>
      <w:r>
        <w:t>- с</w:t>
      </w:r>
      <w:r w:rsidRPr="001035D3">
        <w:t>одействие формированию общей экологической культуры, нравственному и эстетическому воспитанию;</w:t>
      </w:r>
    </w:p>
    <w:p w:rsidR="001035D3" w:rsidRPr="001035D3" w:rsidRDefault="001035D3" w:rsidP="00A74592">
      <w:pPr>
        <w:ind w:firstLine="709"/>
        <w:jc w:val="both"/>
      </w:pPr>
      <w:r>
        <w:t>- п</w:t>
      </w:r>
      <w:r w:rsidRPr="001035D3">
        <w:t>одведение итогов учебно – опытнической и практической деятельности детей на полях ученических производственных бригад, учебно – опытных участках образовательных учреждений, трудовых бригад;</w:t>
      </w:r>
    </w:p>
    <w:p w:rsidR="001035D3" w:rsidRDefault="001035D3" w:rsidP="00A74592">
      <w:pPr>
        <w:ind w:firstLine="709"/>
        <w:jc w:val="both"/>
      </w:pPr>
      <w:r>
        <w:t>- р</w:t>
      </w:r>
      <w:r w:rsidRPr="001035D3">
        <w:t>азвитие творческих способностей и устойчивого интереса к овладению технологиями выращивания экологически чистой сельскохозяйственной продукции.</w:t>
      </w:r>
    </w:p>
    <w:p w:rsidR="0038294C" w:rsidRPr="0038294C" w:rsidRDefault="0038294C" w:rsidP="0038294C">
      <w:pPr>
        <w:tabs>
          <w:tab w:val="left" w:pos="1276"/>
        </w:tabs>
        <w:ind w:firstLine="709"/>
        <w:jc w:val="both"/>
      </w:pPr>
      <w:r w:rsidRPr="0038294C">
        <w:t>1.3. Организатором Конкурса является управление образования администрации РМР.</w:t>
      </w:r>
    </w:p>
    <w:p w:rsidR="0038294C" w:rsidRDefault="0038294C" w:rsidP="0038294C">
      <w:pPr>
        <w:tabs>
          <w:tab w:val="left" w:pos="1134"/>
          <w:tab w:val="left" w:pos="1276"/>
        </w:tabs>
        <w:ind w:firstLine="709"/>
        <w:jc w:val="both"/>
      </w:pPr>
      <w:r w:rsidRPr="0038294C">
        <w:t xml:space="preserve">1.4. Проведение Конкурса осуществляет муниципальное образовательное учреждение дополнительного образования  Центр внешкольной работы (далее – МОУ ДО ЦВР). </w:t>
      </w:r>
    </w:p>
    <w:p w:rsidR="00FE7907" w:rsidRDefault="00FE7907" w:rsidP="00FE7907">
      <w:pPr>
        <w:ind w:left="851"/>
        <w:contextualSpacing/>
        <w:jc w:val="center"/>
        <w:rPr>
          <w:b/>
          <w:bCs/>
        </w:rPr>
      </w:pPr>
    </w:p>
    <w:p w:rsidR="00FE7907" w:rsidRPr="00FE7907" w:rsidRDefault="00FE7907" w:rsidP="00FE7907">
      <w:pPr>
        <w:ind w:left="851"/>
        <w:contextualSpacing/>
        <w:jc w:val="center"/>
        <w:rPr>
          <w:b/>
          <w:bCs/>
        </w:rPr>
      </w:pPr>
      <w:r w:rsidRPr="00FE7907">
        <w:rPr>
          <w:b/>
          <w:bCs/>
        </w:rPr>
        <w:t>2. Руководство Конкурсом</w:t>
      </w:r>
    </w:p>
    <w:p w:rsidR="00FE7907" w:rsidRPr="00FE7907" w:rsidRDefault="00FE7907" w:rsidP="00FE7907">
      <w:pPr>
        <w:ind w:left="851"/>
        <w:contextualSpacing/>
        <w:rPr>
          <w:b/>
          <w:bCs/>
        </w:rPr>
      </w:pPr>
    </w:p>
    <w:p w:rsidR="00FE7907" w:rsidRPr="00FE7907" w:rsidRDefault="00FE7907" w:rsidP="00FE7907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textAlignment w:val="baseline"/>
      </w:pPr>
      <w:r w:rsidRPr="00FE7907"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FE7907" w:rsidRPr="00FE7907" w:rsidRDefault="00FE7907" w:rsidP="00FE7907">
      <w:pPr>
        <w:ind w:firstLine="709"/>
        <w:contextualSpacing/>
        <w:jc w:val="both"/>
      </w:pPr>
      <w:r w:rsidRPr="00FE7907">
        <w:t>2.2. Оргкомитет: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определяет состав жюри и порядок его работы;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организует и проводит Конкурс;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по итогам работы жюри подводит итоги Конкурса.</w:t>
      </w:r>
    </w:p>
    <w:p w:rsidR="00FE7907" w:rsidRPr="00FE7907" w:rsidRDefault="00FE7907" w:rsidP="00FE7907">
      <w:pPr>
        <w:ind w:firstLine="709"/>
        <w:rPr>
          <w:color w:val="auto"/>
        </w:rPr>
      </w:pPr>
      <w:r w:rsidRPr="00FE7907">
        <w:lastRenderedPageBreak/>
        <w:t xml:space="preserve">2.3. </w:t>
      </w:r>
      <w:r w:rsidRPr="00FE7907">
        <w:rPr>
          <w:color w:val="auto"/>
        </w:rPr>
        <w:t>Жюри: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проводит экспертную оценку конкурсных работ и территорий;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ведет протоколы Конкурса;</w:t>
      </w:r>
    </w:p>
    <w:p w:rsidR="00FE7907" w:rsidRPr="00FE7907" w:rsidRDefault="00FE7907" w:rsidP="00FE7907">
      <w:pPr>
        <w:rPr>
          <w:color w:val="auto"/>
        </w:rPr>
      </w:pPr>
      <w:r w:rsidRPr="00FE7907">
        <w:rPr>
          <w:color w:val="auto"/>
        </w:rPr>
        <w:t>- определяет победителей и призеров Конкурса.</w:t>
      </w:r>
    </w:p>
    <w:p w:rsidR="00FE7907" w:rsidRPr="00FE7907" w:rsidRDefault="00FE7907" w:rsidP="00FE7907">
      <w:pPr>
        <w:tabs>
          <w:tab w:val="left" w:pos="1276"/>
        </w:tabs>
        <w:jc w:val="both"/>
      </w:pPr>
      <w:r w:rsidRPr="00FE7907">
        <w:t xml:space="preserve">          Решение жюри оформляется протоколом и не подлежит пересмотру.</w:t>
      </w:r>
    </w:p>
    <w:p w:rsidR="00FE7907" w:rsidRDefault="00FE7907" w:rsidP="00A74592">
      <w:pPr>
        <w:ind w:firstLine="709"/>
        <w:jc w:val="both"/>
        <w:rPr>
          <w:b/>
        </w:rPr>
      </w:pPr>
    </w:p>
    <w:p w:rsidR="00FE7907" w:rsidRPr="00FE7907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/>
          <w:color w:val="auto"/>
        </w:rPr>
      </w:pPr>
      <w:r w:rsidRPr="00FE7907">
        <w:rPr>
          <w:b/>
          <w:color w:val="auto"/>
        </w:rPr>
        <w:t>3. Участники, сроки, порядок и условия проведения Конкурса</w:t>
      </w:r>
    </w:p>
    <w:p w:rsidR="00FE7907" w:rsidRPr="00FE7907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auto"/>
        </w:rPr>
      </w:pPr>
    </w:p>
    <w:p w:rsidR="00FE7907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 w:rsidRPr="00FE7907">
        <w:rPr>
          <w:color w:val="auto"/>
        </w:rPr>
        <w:t xml:space="preserve">3.1. К </w:t>
      </w:r>
      <w:r>
        <w:rPr>
          <w:color w:val="auto"/>
        </w:rPr>
        <w:t>участию в Конкурсе приглашаются:</w:t>
      </w:r>
    </w:p>
    <w:p w:rsidR="00FE7907" w:rsidRDefault="00FE7907" w:rsidP="00FE7907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обучающиеся</w:t>
      </w:r>
      <w:proofErr w:type="gramEnd"/>
      <w:r>
        <w:rPr>
          <w:color w:val="auto"/>
        </w:rPr>
        <w:t xml:space="preserve"> образовательных учреждений в возрасте </w:t>
      </w:r>
      <w:r w:rsidRPr="001F2EEA">
        <w:rPr>
          <w:b/>
          <w:color w:val="auto"/>
        </w:rPr>
        <w:t>5-18 лет</w:t>
      </w:r>
      <w:r>
        <w:rPr>
          <w:color w:val="auto"/>
        </w:rPr>
        <w:t>;</w:t>
      </w:r>
    </w:p>
    <w:p w:rsidR="00FE7907" w:rsidRDefault="00FE7907" w:rsidP="00FE7907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>
        <w:rPr>
          <w:color w:val="auto"/>
        </w:rPr>
        <w:t>- педагогические работники образовательных организаций.</w:t>
      </w:r>
    </w:p>
    <w:p w:rsidR="00FE7907" w:rsidRPr="00FE7907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 w:rsidRPr="00FE7907">
        <w:rPr>
          <w:color w:val="auto"/>
        </w:rPr>
        <w:t xml:space="preserve">3.2. Конкурс проводится </w:t>
      </w:r>
      <w:r w:rsidRPr="00FE7907">
        <w:rPr>
          <w:b/>
          <w:color w:val="auto"/>
        </w:rPr>
        <w:t xml:space="preserve">с </w:t>
      </w:r>
      <w:r>
        <w:rPr>
          <w:b/>
          <w:color w:val="auto"/>
        </w:rPr>
        <w:t>0</w:t>
      </w:r>
      <w:r w:rsidR="00135341">
        <w:rPr>
          <w:b/>
          <w:color w:val="auto"/>
        </w:rPr>
        <w:t>3</w:t>
      </w:r>
      <w:r w:rsidRPr="00FE7907">
        <w:rPr>
          <w:b/>
          <w:color w:val="auto"/>
        </w:rPr>
        <w:t xml:space="preserve"> </w:t>
      </w:r>
      <w:r>
        <w:rPr>
          <w:b/>
          <w:color w:val="auto"/>
        </w:rPr>
        <w:t>сентября</w:t>
      </w:r>
      <w:r w:rsidRPr="00FE7907">
        <w:rPr>
          <w:b/>
          <w:color w:val="auto"/>
        </w:rPr>
        <w:t xml:space="preserve"> по </w:t>
      </w:r>
      <w:r w:rsidR="00135341">
        <w:rPr>
          <w:b/>
          <w:color w:val="auto"/>
        </w:rPr>
        <w:t>3</w:t>
      </w:r>
      <w:r>
        <w:rPr>
          <w:b/>
          <w:color w:val="auto"/>
        </w:rPr>
        <w:t>0</w:t>
      </w:r>
      <w:r w:rsidRPr="00FE7907">
        <w:rPr>
          <w:b/>
          <w:color w:val="auto"/>
        </w:rPr>
        <w:t xml:space="preserve"> сентября 20</w:t>
      </w:r>
      <w:r w:rsidR="00B42981">
        <w:rPr>
          <w:b/>
          <w:color w:val="auto"/>
        </w:rPr>
        <w:t>20</w:t>
      </w:r>
      <w:r w:rsidRPr="00FE7907">
        <w:rPr>
          <w:b/>
          <w:color w:val="auto"/>
        </w:rPr>
        <w:t xml:space="preserve"> года.</w:t>
      </w:r>
      <w:r w:rsidRPr="00FE7907">
        <w:rPr>
          <w:color w:val="auto"/>
        </w:rPr>
        <w:t xml:space="preserve"> </w:t>
      </w:r>
    </w:p>
    <w:p w:rsidR="0017021F" w:rsidRPr="0017021F" w:rsidRDefault="000C2660" w:rsidP="00FE7907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17021F">
        <w:rPr>
          <w:color w:val="auto"/>
        </w:rPr>
        <w:t>П</w:t>
      </w:r>
      <w:r w:rsidR="00FE7907" w:rsidRPr="00FE7907">
        <w:rPr>
          <w:color w:val="auto"/>
        </w:rPr>
        <w:t xml:space="preserve">рием заявок </w:t>
      </w:r>
      <w:r w:rsidR="00F052FB">
        <w:rPr>
          <w:color w:val="auto"/>
        </w:rPr>
        <w:t xml:space="preserve">(Приложение 1) </w:t>
      </w:r>
      <w:r w:rsidR="00590472" w:rsidRPr="00590472">
        <w:rPr>
          <w:b/>
          <w:color w:val="auto"/>
        </w:rPr>
        <w:t>до</w:t>
      </w:r>
      <w:r w:rsidR="00FE7907" w:rsidRPr="00FE7907">
        <w:rPr>
          <w:color w:val="auto"/>
        </w:rPr>
        <w:t xml:space="preserve"> </w:t>
      </w:r>
      <w:r w:rsidR="00E00A21">
        <w:rPr>
          <w:b/>
          <w:color w:val="auto"/>
        </w:rPr>
        <w:t>2</w:t>
      </w:r>
      <w:r w:rsidR="00B0320A">
        <w:rPr>
          <w:b/>
          <w:color w:val="auto"/>
        </w:rPr>
        <w:t>5</w:t>
      </w:r>
      <w:r w:rsidR="00FE7907" w:rsidRPr="00FE7907">
        <w:rPr>
          <w:b/>
          <w:color w:val="auto"/>
        </w:rPr>
        <w:t xml:space="preserve"> </w:t>
      </w:r>
      <w:r w:rsidR="00C60452" w:rsidRPr="0017021F">
        <w:rPr>
          <w:b/>
          <w:color w:val="auto"/>
        </w:rPr>
        <w:t>сентября</w:t>
      </w:r>
      <w:r w:rsidR="00FE7907" w:rsidRPr="00FE7907">
        <w:rPr>
          <w:b/>
          <w:color w:val="auto"/>
        </w:rPr>
        <w:t xml:space="preserve">  20</w:t>
      </w:r>
      <w:r w:rsidR="00B42981">
        <w:rPr>
          <w:b/>
          <w:color w:val="auto"/>
        </w:rPr>
        <w:t>20</w:t>
      </w:r>
      <w:r w:rsidR="00FE7907" w:rsidRPr="00FE7907">
        <w:rPr>
          <w:b/>
          <w:color w:val="auto"/>
        </w:rPr>
        <w:t xml:space="preserve"> года</w:t>
      </w:r>
      <w:r w:rsidR="0017021F">
        <w:rPr>
          <w:b/>
          <w:color w:val="auto"/>
        </w:rPr>
        <w:t xml:space="preserve"> (включительно)</w:t>
      </w:r>
      <w:r w:rsidR="00FE7907" w:rsidRPr="00FE7907">
        <w:rPr>
          <w:color w:val="auto"/>
        </w:rPr>
        <w:t xml:space="preserve"> </w:t>
      </w:r>
      <w:r w:rsidR="00BE6CC3">
        <w:rPr>
          <w:color w:val="auto"/>
        </w:rPr>
        <w:t>по</w:t>
      </w:r>
      <w:r w:rsidR="00BE6CC3">
        <w:t xml:space="preserve"> </w:t>
      </w:r>
      <w:r w:rsidR="00FE7907" w:rsidRPr="00FE7907">
        <w:rPr>
          <w:color w:val="auto"/>
        </w:rPr>
        <w:t xml:space="preserve">почте </w:t>
      </w:r>
      <w:hyperlink r:id="rId6" w:history="1">
        <w:r w:rsidR="00FE7907" w:rsidRPr="00FE7907">
          <w:rPr>
            <w:color w:val="0000FF"/>
            <w:u w:val="single"/>
            <w:lang w:val="en-US"/>
          </w:rPr>
          <w:t>pedagogi</w:t>
        </w:r>
        <w:r w:rsidR="00FE7907" w:rsidRPr="00FE7907">
          <w:rPr>
            <w:color w:val="0000FF"/>
            <w:u w:val="single"/>
          </w:rPr>
          <w:t>.</w:t>
        </w:r>
        <w:r w:rsidR="00FE7907" w:rsidRPr="00FE7907">
          <w:rPr>
            <w:color w:val="0000FF"/>
            <w:u w:val="single"/>
            <w:lang w:val="en-US"/>
          </w:rPr>
          <w:t>organizatory</w:t>
        </w:r>
        <w:r w:rsidR="00FE7907" w:rsidRPr="00FE7907">
          <w:rPr>
            <w:color w:val="0000FF"/>
            <w:u w:val="single"/>
          </w:rPr>
          <w:t>@</w:t>
        </w:r>
        <w:r w:rsidR="00FE7907" w:rsidRPr="00FE7907">
          <w:rPr>
            <w:color w:val="0000FF"/>
            <w:u w:val="single"/>
            <w:lang w:val="en-US"/>
          </w:rPr>
          <w:t>mail</w:t>
        </w:r>
        <w:r w:rsidR="00FE7907" w:rsidRPr="00FE7907">
          <w:rPr>
            <w:color w:val="0000FF"/>
            <w:u w:val="single"/>
          </w:rPr>
          <w:t>.</w:t>
        </w:r>
        <w:proofErr w:type="spellStart"/>
        <w:r w:rsidR="00FE7907" w:rsidRPr="00FE7907">
          <w:rPr>
            <w:color w:val="0000FF"/>
            <w:u w:val="single"/>
            <w:lang w:val="en-US"/>
          </w:rPr>
          <w:t>ru</w:t>
        </w:r>
        <w:proofErr w:type="spellEnd"/>
      </w:hyperlink>
      <w:r w:rsidR="00FE7907" w:rsidRPr="00FE7907">
        <w:rPr>
          <w:color w:val="auto"/>
        </w:rPr>
        <w:t xml:space="preserve"> </w:t>
      </w:r>
      <w:r w:rsidR="00B42981">
        <w:rPr>
          <w:color w:val="auto"/>
        </w:rPr>
        <w:t>с пометкой «Юннат».</w:t>
      </w:r>
    </w:p>
    <w:p w:rsidR="00BE6CC3" w:rsidRPr="00FE7907" w:rsidRDefault="0017021F" w:rsidP="00BE6C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17021F">
        <w:rPr>
          <w:color w:val="auto"/>
        </w:rPr>
        <w:t xml:space="preserve">3.3. </w:t>
      </w:r>
      <w:r w:rsidR="00BE6CC3" w:rsidRPr="00FE7907">
        <w:t>Конкурс</w:t>
      </w:r>
      <w:r w:rsidR="00BE6CC3" w:rsidRPr="00BE6CC3">
        <w:t xml:space="preserve"> проводится по следующим</w:t>
      </w:r>
      <w:r w:rsidR="00BE6CC3">
        <w:rPr>
          <w:b/>
        </w:rPr>
        <w:t xml:space="preserve"> номинациям</w:t>
      </w:r>
      <w:r w:rsidR="00BE6CC3" w:rsidRPr="00FE7907">
        <w:rPr>
          <w:b/>
        </w:rPr>
        <w:t>:</w:t>
      </w:r>
    </w:p>
    <w:p w:rsidR="00BE6CC3" w:rsidRPr="00B0320A" w:rsidRDefault="005D7BBE" w:rsidP="005D7B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auto"/>
          <w:u w:val="single"/>
        </w:rPr>
      </w:pPr>
      <w:r w:rsidRPr="00B0320A">
        <w:rPr>
          <w:color w:val="auto"/>
        </w:rPr>
        <w:t>3.3.1.</w:t>
      </w:r>
      <w:r w:rsidRPr="00B0320A">
        <w:rPr>
          <w:i/>
          <w:color w:val="auto"/>
          <w:u w:val="single"/>
        </w:rPr>
        <w:t xml:space="preserve"> </w:t>
      </w:r>
      <w:r w:rsidR="00BE6CC3" w:rsidRPr="00B0320A">
        <w:rPr>
          <w:i/>
          <w:color w:val="auto"/>
          <w:u w:val="single"/>
        </w:rPr>
        <w:t>Возрастная категория 5-6 лет, 7-9 лет</w:t>
      </w:r>
    </w:p>
    <w:p w:rsidR="00BE6CC3" w:rsidRPr="00B0320A" w:rsidRDefault="00BE6CC3" w:rsidP="00BE6CC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B0320A">
        <w:rPr>
          <w:color w:val="auto"/>
        </w:rPr>
        <w:t xml:space="preserve">- </w:t>
      </w:r>
      <w:r w:rsidRPr="00B0320A">
        <w:rPr>
          <w:b/>
          <w:color w:val="auto"/>
        </w:rPr>
        <w:t>«Природная мастерская»</w:t>
      </w:r>
      <w:r w:rsidR="004F4FA3" w:rsidRPr="00B0320A">
        <w:rPr>
          <w:color w:val="auto"/>
        </w:rPr>
        <w:t xml:space="preserve"> - поделки из природного материала</w:t>
      </w:r>
      <w:r w:rsidR="004F4FA3" w:rsidRPr="00B0320A">
        <w:t xml:space="preserve"> с использованием разнообразных видов культурных растений;</w:t>
      </w:r>
    </w:p>
    <w:p w:rsidR="00BE6CC3" w:rsidRDefault="00BE6CC3" w:rsidP="00BE6CC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B0320A">
        <w:rPr>
          <w:color w:val="auto"/>
        </w:rPr>
        <w:t xml:space="preserve">- </w:t>
      </w:r>
      <w:r w:rsidRPr="00B0320A">
        <w:rPr>
          <w:b/>
          <w:color w:val="auto"/>
        </w:rPr>
        <w:t>«Выбирай на вкус»</w:t>
      </w:r>
      <w:r w:rsidR="004F4FA3" w:rsidRPr="00B0320A">
        <w:rPr>
          <w:color w:val="auto"/>
        </w:rPr>
        <w:t xml:space="preserve"> - </w:t>
      </w:r>
      <w:r w:rsidR="004F4FA3" w:rsidRPr="00B0320A">
        <w:t>необыкновенные кулинарные изделия из фруктов, овощей и т.п.</w:t>
      </w:r>
    </w:p>
    <w:p w:rsidR="00B0320A" w:rsidRDefault="00BE6CC3" w:rsidP="00BB31B4">
      <w:pPr>
        <w:ind w:firstLine="709"/>
        <w:jc w:val="both"/>
        <w:rPr>
          <w:color w:val="auto"/>
        </w:rPr>
      </w:pPr>
      <w:r>
        <w:rPr>
          <w:color w:val="auto"/>
        </w:rPr>
        <w:t>Форма</w:t>
      </w:r>
      <w:r w:rsidR="004E1888">
        <w:rPr>
          <w:color w:val="auto"/>
        </w:rPr>
        <w:t xml:space="preserve"> представления – выставочный материал.</w:t>
      </w:r>
    </w:p>
    <w:p w:rsidR="004E1888" w:rsidRPr="00C96A5E" w:rsidRDefault="00B0320A" w:rsidP="00BB31B4">
      <w:pPr>
        <w:ind w:firstLine="709"/>
        <w:jc w:val="both"/>
        <w:rPr>
          <w:color w:val="auto"/>
        </w:rPr>
      </w:pPr>
      <w:r>
        <w:rPr>
          <w:color w:val="auto"/>
        </w:rPr>
        <w:t>Для данных номинаций  с 23 по 25 сентября 2020 года будет организована Выставка экспонатов.</w:t>
      </w:r>
      <w:r w:rsidR="004E1888">
        <w:rPr>
          <w:color w:val="auto"/>
        </w:rPr>
        <w:t xml:space="preserve"> </w:t>
      </w:r>
    </w:p>
    <w:p w:rsidR="00BE6CC3" w:rsidRPr="001F2EEA" w:rsidRDefault="005D7BBE" w:rsidP="005D7B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auto"/>
          <w:u w:val="single"/>
        </w:rPr>
      </w:pPr>
      <w:r w:rsidRPr="00AF21C2">
        <w:rPr>
          <w:color w:val="auto"/>
        </w:rPr>
        <w:t>3.3.2.</w:t>
      </w:r>
      <w:r>
        <w:rPr>
          <w:i/>
          <w:color w:val="auto"/>
          <w:u w:val="single"/>
        </w:rPr>
        <w:t xml:space="preserve"> </w:t>
      </w:r>
      <w:r w:rsidR="00AE578E" w:rsidRPr="001F2EEA">
        <w:rPr>
          <w:i/>
          <w:color w:val="auto"/>
          <w:u w:val="single"/>
        </w:rPr>
        <w:t xml:space="preserve">Возрастная категория </w:t>
      </w:r>
      <w:r w:rsidR="00BB4A40">
        <w:rPr>
          <w:i/>
          <w:color w:val="auto"/>
          <w:u w:val="single"/>
        </w:rPr>
        <w:t>8-10</w:t>
      </w:r>
      <w:r w:rsidR="00AE578E" w:rsidRPr="001F2EEA">
        <w:rPr>
          <w:i/>
          <w:color w:val="auto"/>
          <w:u w:val="single"/>
        </w:rPr>
        <w:t xml:space="preserve"> лет, 1</w:t>
      </w:r>
      <w:r w:rsidR="00BB4A40">
        <w:rPr>
          <w:i/>
          <w:color w:val="auto"/>
          <w:u w:val="single"/>
        </w:rPr>
        <w:t>1</w:t>
      </w:r>
      <w:r w:rsidR="00AE578E" w:rsidRPr="001F2EEA">
        <w:rPr>
          <w:i/>
          <w:color w:val="auto"/>
          <w:u w:val="single"/>
        </w:rPr>
        <w:t>-12 лет</w:t>
      </w:r>
    </w:p>
    <w:p w:rsidR="00AE578E" w:rsidRDefault="00AE578E" w:rsidP="00BE6CC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AE578E">
        <w:rPr>
          <w:color w:val="auto"/>
        </w:rPr>
        <w:t xml:space="preserve">- </w:t>
      </w:r>
      <w:r w:rsidRPr="001F2EEA">
        <w:rPr>
          <w:b/>
          <w:color w:val="auto"/>
        </w:rPr>
        <w:t xml:space="preserve">«Юные </w:t>
      </w:r>
      <w:proofErr w:type="spellStart"/>
      <w:r w:rsidRPr="001F2EEA">
        <w:rPr>
          <w:b/>
          <w:color w:val="auto"/>
        </w:rPr>
        <w:t>Тимирязевцы</w:t>
      </w:r>
      <w:proofErr w:type="spellEnd"/>
      <w:r w:rsidRPr="001F2EEA">
        <w:rPr>
          <w:b/>
          <w:color w:val="auto"/>
        </w:rPr>
        <w:t>»</w:t>
      </w:r>
      <w:r w:rsidR="00066884">
        <w:rPr>
          <w:color w:val="auto"/>
        </w:rPr>
        <w:t xml:space="preserve"> - </w:t>
      </w:r>
      <w:r w:rsidR="00385B44">
        <w:rPr>
          <w:color w:val="auto"/>
        </w:rPr>
        <w:t xml:space="preserve">представляются </w:t>
      </w:r>
      <w:r w:rsidR="00BB4A40">
        <w:rPr>
          <w:color w:val="auto"/>
        </w:rPr>
        <w:t xml:space="preserve">индивидуальные </w:t>
      </w:r>
      <w:r w:rsidR="00066884">
        <w:rPr>
          <w:color w:val="auto"/>
        </w:rPr>
        <w:t>опытно-исследовательск</w:t>
      </w:r>
      <w:r w:rsidR="00385B44">
        <w:rPr>
          <w:color w:val="auto"/>
        </w:rPr>
        <w:t>ие</w:t>
      </w:r>
      <w:r w:rsidR="00066884">
        <w:rPr>
          <w:color w:val="auto"/>
        </w:rPr>
        <w:t xml:space="preserve"> работ</w:t>
      </w:r>
      <w:r w:rsidR="00385B44">
        <w:rPr>
          <w:color w:val="auto"/>
        </w:rPr>
        <w:t>ы</w:t>
      </w:r>
      <w:r w:rsidR="00BB4A40">
        <w:rPr>
          <w:color w:val="auto"/>
        </w:rPr>
        <w:t xml:space="preserve"> в области сельского хозяйства и </w:t>
      </w:r>
      <w:r w:rsidR="00066884">
        <w:rPr>
          <w:color w:val="auto"/>
        </w:rPr>
        <w:t>коллективн</w:t>
      </w:r>
      <w:r w:rsidR="00BB4A40">
        <w:rPr>
          <w:color w:val="auto"/>
        </w:rPr>
        <w:t>ые</w:t>
      </w:r>
      <w:r w:rsidR="00066884">
        <w:rPr>
          <w:color w:val="auto"/>
        </w:rPr>
        <w:t xml:space="preserve"> </w:t>
      </w:r>
      <w:r w:rsidR="00BB4A40">
        <w:rPr>
          <w:color w:val="auto"/>
        </w:rPr>
        <w:t>(только для возрастной категории 8-10 лет,</w:t>
      </w:r>
      <w:r w:rsidR="00BB4A40" w:rsidRPr="00BB4A40">
        <w:rPr>
          <w:color w:val="auto"/>
        </w:rPr>
        <w:t xml:space="preserve"> </w:t>
      </w:r>
      <w:r w:rsidR="00BB4A40">
        <w:rPr>
          <w:color w:val="auto"/>
        </w:rPr>
        <w:t>не более 3-х человек</w:t>
      </w:r>
      <w:r w:rsidR="00066884">
        <w:rPr>
          <w:color w:val="auto"/>
        </w:rPr>
        <w:t>).</w:t>
      </w:r>
    </w:p>
    <w:p w:rsidR="005D7BBE" w:rsidRDefault="005D7BBE" w:rsidP="005D7B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auto"/>
          <w:u w:val="single"/>
        </w:rPr>
      </w:pPr>
      <w:r w:rsidRPr="00AF21C2">
        <w:rPr>
          <w:color w:val="auto"/>
        </w:rPr>
        <w:t>3.3.3.</w:t>
      </w:r>
      <w:r w:rsidRPr="00BB31B4">
        <w:rPr>
          <w:i/>
          <w:color w:val="auto"/>
          <w:u w:val="single"/>
        </w:rPr>
        <w:t xml:space="preserve"> Возрастная категория 10-13 лет</w:t>
      </w:r>
      <w:r w:rsidR="00BB31B4">
        <w:rPr>
          <w:i/>
          <w:color w:val="auto"/>
          <w:u w:val="single"/>
        </w:rPr>
        <w:t>, 14-18 лет</w:t>
      </w:r>
    </w:p>
    <w:p w:rsidR="00BB31B4" w:rsidRDefault="00BB31B4" w:rsidP="00BB31B4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Pr="00BB31B4">
        <w:rPr>
          <w:b/>
          <w:color w:val="auto"/>
        </w:rPr>
        <w:t>«Цветочный дизайн»</w:t>
      </w:r>
      <w:r>
        <w:rPr>
          <w:color w:val="auto"/>
        </w:rPr>
        <w:t xml:space="preserve"> - представляются </w:t>
      </w:r>
      <w:r w:rsidR="00E00A21">
        <w:rPr>
          <w:color w:val="auto"/>
        </w:rPr>
        <w:t xml:space="preserve">флористические </w:t>
      </w:r>
      <w:r>
        <w:rPr>
          <w:color w:val="auto"/>
        </w:rPr>
        <w:t xml:space="preserve">букеты и композиции из природного материала. Форма представления – </w:t>
      </w:r>
      <w:r w:rsidR="00E00A21">
        <w:rPr>
          <w:color w:val="auto"/>
        </w:rPr>
        <w:t>электронный вариант (цветная фотография).</w:t>
      </w:r>
    </w:p>
    <w:p w:rsidR="00F93615" w:rsidRPr="00F93615" w:rsidRDefault="00F93615" w:rsidP="00F93615">
      <w:pPr>
        <w:widowControl w:val="0"/>
        <w:tabs>
          <w:tab w:val="left" w:pos="426"/>
          <w:tab w:val="left" w:pos="709"/>
        </w:tabs>
        <w:suppressAutoHyphens/>
        <w:ind w:firstLine="709"/>
        <w:jc w:val="both"/>
        <w:rPr>
          <w:color w:val="auto"/>
          <w:kern w:val="1"/>
          <w:lang w:eastAsia="ar-SA"/>
        </w:rPr>
      </w:pPr>
      <w:proofErr w:type="gramStart"/>
      <w:r w:rsidRPr="00F93615">
        <w:rPr>
          <w:color w:val="auto"/>
          <w:kern w:val="1"/>
          <w:lang w:eastAsia="ar-SA"/>
        </w:rPr>
        <w:t>Обучающимся</w:t>
      </w:r>
      <w:proofErr w:type="gramEnd"/>
      <w:r w:rsidRPr="00F93615">
        <w:rPr>
          <w:b/>
          <w:color w:val="auto"/>
          <w:kern w:val="1"/>
          <w:lang w:eastAsia="ar-SA"/>
        </w:rPr>
        <w:t xml:space="preserve"> </w:t>
      </w:r>
      <w:r w:rsidRPr="00F93615">
        <w:rPr>
          <w:color w:val="auto"/>
          <w:kern w:val="1"/>
          <w:lang w:eastAsia="ar-SA"/>
        </w:rPr>
        <w:t>необходимо выполнить флористическую работу (настольная композиция, букет, коллаж, инсталляция, пр.) из засушенных плодов, семян и растений</w:t>
      </w:r>
      <w:r w:rsidRPr="00F93615">
        <w:rPr>
          <w:i/>
          <w:color w:val="auto"/>
          <w:kern w:val="1"/>
          <w:lang w:eastAsia="ar-SA"/>
        </w:rPr>
        <w:t xml:space="preserve">. </w:t>
      </w:r>
      <w:r w:rsidRPr="00F93615">
        <w:rPr>
          <w:color w:val="auto"/>
          <w:kern w:val="1"/>
          <w:lang w:eastAsia="ar-SA"/>
        </w:rPr>
        <w:t xml:space="preserve">При использовании настоящих сухоцветов их количество не должно превышать ¼ от общего объема материалов. Желательно, чтобы в основе декоративных элементов также лежал растительный материал (цветы из листьев, цветы из семян в </w:t>
      </w:r>
      <w:proofErr w:type="spellStart"/>
      <w:r w:rsidRPr="00F93615">
        <w:rPr>
          <w:color w:val="auto"/>
          <w:kern w:val="1"/>
          <w:lang w:eastAsia="ar-SA"/>
        </w:rPr>
        <w:t>зальцбургском</w:t>
      </w:r>
      <w:proofErr w:type="spellEnd"/>
      <w:r w:rsidRPr="00F93615">
        <w:rPr>
          <w:color w:val="auto"/>
          <w:kern w:val="1"/>
          <w:lang w:eastAsia="ar-SA"/>
        </w:rPr>
        <w:t xml:space="preserve"> стиле, конструкции из веточек, пр.).</w:t>
      </w:r>
    </w:p>
    <w:p w:rsidR="00F93615" w:rsidRPr="00F93615" w:rsidRDefault="00F93615" w:rsidP="00F93615">
      <w:pPr>
        <w:widowControl w:val="0"/>
        <w:tabs>
          <w:tab w:val="left" w:pos="426"/>
          <w:tab w:val="left" w:pos="709"/>
        </w:tabs>
        <w:suppressAutoHyphens/>
        <w:ind w:firstLine="709"/>
        <w:jc w:val="both"/>
        <w:rPr>
          <w:color w:val="auto"/>
          <w:kern w:val="1"/>
          <w:lang w:eastAsia="ar-SA"/>
        </w:rPr>
      </w:pPr>
      <w:r w:rsidRPr="00F93615">
        <w:rPr>
          <w:color w:val="auto"/>
          <w:kern w:val="1"/>
          <w:lang w:eastAsia="ar-SA"/>
        </w:rPr>
        <w:t>Предназначение, форму флористической работы, технику крепления её элементов обучающийся выбирает сам.</w:t>
      </w:r>
    </w:p>
    <w:p w:rsidR="00AE578E" w:rsidRPr="001F2EEA" w:rsidRDefault="005D7BBE" w:rsidP="005D7B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auto"/>
          <w:u w:val="single"/>
        </w:rPr>
      </w:pPr>
      <w:r w:rsidRPr="00AF21C2">
        <w:rPr>
          <w:color w:val="auto"/>
        </w:rPr>
        <w:t>3.3.</w:t>
      </w:r>
      <w:r w:rsidR="00BB31B4" w:rsidRPr="00AF21C2">
        <w:rPr>
          <w:color w:val="auto"/>
        </w:rPr>
        <w:t>4</w:t>
      </w:r>
      <w:r w:rsidRPr="00AF21C2">
        <w:rPr>
          <w:color w:val="auto"/>
        </w:rPr>
        <w:t>.</w:t>
      </w:r>
      <w:r>
        <w:rPr>
          <w:i/>
          <w:color w:val="auto"/>
          <w:u w:val="single"/>
        </w:rPr>
        <w:t xml:space="preserve"> </w:t>
      </w:r>
      <w:r w:rsidR="00AE578E" w:rsidRPr="001F2EEA">
        <w:rPr>
          <w:i/>
          <w:color w:val="auto"/>
          <w:u w:val="single"/>
        </w:rPr>
        <w:t>Возрастная категория 13-17 лет</w:t>
      </w:r>
    </w:p>
    <w:p w:rsidR="00385B44" w:rsidRDefault="00AE578E" w:rsidP="00BE6CC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proofErr w:type="gramStart"/>
      <w:r w:rsidRPr="00AE578E">
        <w:rPr>
          <w:color w:val="auto"/>
        </w:rPr>
        <w:t xml:space="preserve">- </w:t>
      </w:r>
      <w:r w:rsidRPr="001F2EEA">
        <w:rPr>
          <w:b/>
          <w:color w:val="auto"/>
        </w:rPr>
        <w:t>«Агрономия»</w:t>
      </w:r>
      <w:r w:rsidR="00066884" w:rsidRPr="00066884">
        <w:rPr>
          <w:color w:val="auto"/>
        </w:rPr>
        <w:t xml:space="preserve"> </w:t>
      </w:r>
      <w:r w:rsidR="00066884">
        <w:rPr>
          <w:color w:val="auto"/>
        </w:rPr>
        <w:t xml:space="preserve">- </w:t>
      </w:r>
      <w:proofErr w:type="spellStart"/>
      <w:r w:rsidR="00066884">
        <w:rPr>
          <w:color w:val="auto"/>
        </w:rPr>
        <w:t>опытн</w:t>
      </w:r>
      <w:r w:rsidR="00581642">
        <w:rPr>
          <w:color w:val="auto"/>
        </w:rPr>
        <w:t>ическо</w:t>
      </w:r>
      <w:proofErr w:type="spellEnd"/>
      <w:r w:rsidR="00066884">
        <w:rPr>
          <w:color w:val="auto"/>
        </w:rPr>
        <w:t>-исследовательск</w:t>
      </w:r>
      <w:r w:rsidR="001F2EEA">
        <w:rPr>
          <w:color w:val="auto"/>
        </w:rPr>
        <w:t xml:space="preserve">ие работы, направленные на применение новых технологий возделывания грибов, </w:t>
      </w:r>
      <w:r w:rsidR="00385B44">
        <w:rPr>
          <w:color w:val="auto"/>
        </w:rPr>
        <w:t>овощных, зерновых, крупяных, ма</w:t>
      </w:r>
      <w:r w:rsidR="001F2EEA">
        <w:rPr>
          <w:color w:val="auto"/>
        </w:rPr>
        <w:t>сличных, кормовых, технических культур, картофеля; на получение высоких урожаев</w:t>
      </w:r>
      <w:r w:rsidR="00385B44">
        <w:rPr>
          <w:color w:val="auto"/>
        </w:rPr>
        <w:t xml:space="preserve">, повышение качества  продукции, а также </w:t>
      </w:r>
      <w:r w:rsidR="00385B44">
        <w:rPr>
          <w:color w:val="auto"/>
        </w:rPr>
        <w:lastRenderedPageBreak/>
        <w:t>сортоиспытание, семеноводство и получение здорового посадочного материала культурных растений;</w:t>
      </w:r>
      <w:proofErr w:type="gramEnd"/>
    </w:p>
    <w:p w:rsidR="0001006B" w:rsidRP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auto"/>
        </w:rPr>
      </w:pPr>
      <w:r>
        <w:rPr>
          <w:color w:val="auto"/>
        </w:rPr>
        <w:t xml:space="preserve">- </w:t>
      </w:r>
      <w:r w:rsidRPr="0001006B">
        <w:rPr>
          <w:b/>
          <w:color w:val="auto"/>
        </w:rPr>
        <w:t>«Растениеводство»</w:t>
      </w:r>
      <w:r>
        <w:rPr>
          <w:color w:val="auto"/>
        </w:rPr>
        <w:t xml:space="preserve"> - </w:t>
      </w:r>
      <w:r w:rsidRPr="0001006B">
        <w:rPr>
          <w:rFonts w:eastAsiaTheme="minorEastAsia"/>
        </w:rPr>
        <w:t>представляются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опытническо-исследовательские работы, направленные на применение современных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технологий в выращивании плодовых: семечковых, косточковых, ягодных,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орехоплодовых, цитрусовых, виноградных культур и лекарственных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растений, получение продукции с высокими товарными и вкусовыми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качествами; выращивание посадочного материала высшей категории;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 xml:space="preserve">заготовка и хранение плодово-ягодной продукции и лекарственного сырья </w:t>
      </w:r>
      <w:proofErr w:type="gramStart"/>
      <w:r w:rsidRPr="0001006B">
        <w:rPr>
          <w:rFonts w:eastAsiaTheme="minorEastAsia"/>
        </w:rPr>
        <w:t>по</w:t>
      </w:r>
      <w:proofErr w:type="gramEnd"/>
    </w:p>
    <w:p w:rsidR="0001006B" w:rsidRP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auto"/>
        </w:rPr>
      </w:pPr>
      <w:r w:rsidRPr="0001006B">
        <w:rPr>
          <w:rFonts w:eastAsiaTheme="minorEastAsia"/>
        </w:rPr>
        <w:t>традиционным и новым технологиям, на методику введения в культуру и</w:t>
      </w:r>
    </w:p>
    <w:p w:rsid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 w:rsidRPr="0001006B">
        <w:rPr>
          <w:rFonts w:eastAsiaTheme="minorEastAsia"/>
        </w:rPr>
        <w:t>селекцию лекарственных растений);</w:t>
      </w:r>
    </w:p>
    <w:p w:rsidR="00AE578E" w:rsidRP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auto"/>
        </w:rPr>
      </w:pPr>
      <w:r>
        <w:rPr>
          <w:rFonts w:eastAsiaTheme="minorEastAsia"/>
        </w:rPr>
        <w:t xml:space="preserve">- </w:t>
      </w:r>
      <w:r w:rsidRPr="0001006B">
        <w:rPr>
          <w:rFonts w:eastAsiaTheme="minorEastAsia"/>
          <w:b/>
        </w:rPr>
        <w:t>«Декоративное цветоводство и ландшафтный дизайн»</w:t>
      </w:r>
      <w:r>
        <w:rPr>
          <w:rFonts w:eastAsiaTheme="minorEastAsia"/>
          <w:color w:val="auto"/>
        </w:rPr>
        <w:t xml:space="preserve"> - </w:t>
      </w:r>
      <w:r w:rsidRPr="0001006B">
        <w:rPr>
          <w:rFonts w:eastAsiaTheme="minorEastAsia"/>
        </w:rPr>
        <w:t xml:space="preserve">рассматриваются </w:t>
      </w:r>
      <w:proofErr w:type="spellStart"/>
      <w:r w:rsidRPr="0001006B">
        <w:rPr>
          <w:rFonts w:eastAsiaTheme="minorEastAsia"/>
        </w:rPr>
        <w:t>опытн</w:t>
      </w:r>
      <w:r w:rsidR="00581642">
        <w:rPr>
          <w:rFonts w:eastAsiaTheme="minorEastAsia"/>
        </w:rPr>
        <w:t>ическо</w:t>
      </w:r>
      <w:proofErr w:type="spellEnd"/>
      <w:r w:rsidRPr="0001006B">
        <w:rPr>
          <w:rFonts w:eastAsiaTheme="minorEastAsia"/>
        </w:rPr>
        <w:t>-исследовательские работы и проекты,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других объектов с</w:t>
      </w:r>
      <w:r>
        <w:rPr>
          <w:rFonts w:eastAsiaTheme="minorEastAsia"/>
          <w:color w:val="auto"/>
        </w:rPr>
        <w:t xml:space="preserve"> </w:t>
      </w:r>
      <w:r w:rsidRPr="0001006B">
        <w:rPr>
          <w:rFonts w:eastAsiaTheme="minorEastAsia"/>
        </w:rPr>
        <w:t>использованием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ассортимента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цветочно-декоративного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посадочного</w:t>
      </w:r>
      <w:r>
        <w:rPr>
          <w:rFonts w:eastAsiaTheme="minorEastAsia"/>
          <w:color w:val="auto"/>
        </w:rPr>
        <w:t xml:space="preserve"> </w:t>
      </w:r>
      <w:r>
        <w:rPr>
          <w:rFonts w:eastAsiaTheme="minorEastAsia"/>
        </w:rPr>
        <w:t>материала</w:t>
      </w:r>
      <w:r w:rsidRPr="0001006B">
        <w:rPr>
          <w:rFonts w:eastAsiaTheme="minorEastAsia"/>
        </w:rPr>
        <w:t>;</w:t>
      </w:r>
    </w:p>
    <w:p w:rsidR="0001006B" w:rsidRPr="0001006B" w:rsidRDefault="00AE578E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  <w:color w:val="auto"/>
        </w:rPr>
      </w:pPr>
      <w:proofErr w:type="gramStart"/>
      <w:r w:rsidRPr="0001006B">
        <w:rPr>
          <w:color w:val="auto"/>
        </w:rPr>
        <w:t xml:space="preserve">- </w:t>
      </w:r>
      <w:r w:rsidRPr="0001006B">
        <w:rPr>
          <w:b/>
          <w:color w:val="auto"/>
        </w:rPr>
        <w:t>«Личное подсобное и пасечное хозяйство»</w:t>
      </w:r>
      <w:r w:rsidR="00B218FE" w:rsidRPr="0001006B">
        <w:rPr>
          <w:b/>
          <w:color w:val="auto"/>
        </w:rPr>
        <w:t xml:space="preserve"> </w:t>
      </w:r>
      <w:r w:rsidR="00B218FE" w:rsidRPr="0001006B">
        <w:rPr>
          <w:color w:val="auto"/>
        </w:rPr>
        <w:t xml:space="preserve">- </w:t>
      </w:r>
      <w:r w:rsidR="0001006B" w:rsidRPr="0001006B">
        <w:rPr>
          <w:rFonts w:eastAsiaTheme="minorEastAsia"/>
        </w:rPr>
        <w:t>рассматриваются</w:t>
      </w:r>
      <w:r w:rsidR="0001006B">
        <w:rPr>
          <w:rFonts w:eastAsiaTheme="minorEastAsia"/>
          <w:color w:val="auto"/>
        </w:rPr>
        <w:t xml:space="preserve"> </w:t>
      </w:r>
      <w:r w:rsidR="0001006B" w:rsidRPr="0001006B">
        <w:rPr>
          <w:rFonts w:eastAsiaTheme="minorEastAsia"/>
        </w:rPr>
        <w:t>проекты,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направленные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на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решение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вопросов</w:t>
      </w:r>
      <w:r w:rsidR="0001006B">
        <w:rPr>
          <w:rFonts w:eastAsiaTheme="minorEastAsia"/>
        </w:rPr>
        <w:t xml:space="preserve"> </w:t>
      </w:r>
      <w:r w:rsidR="0001006B" w:rsidRPr="0001006B">
        <w:rPr>
          <w:rFonts w:eastAsiaTheme="minorEastAsia"/>
        </w:rPr>
        <w:t>рационального</w:t>
      </w:r>
      <w:r w:rsidR="0001006B">
        <w:rPr>
          <w:rFonts w:eastAsiaTheme="minorEastAsia"/>
          <w:color w:val="auto"/>
        </w:rPr>
        <w:t xml:space="preserve"> </w:t>
      </w:r>
      <w:r w:rsidR="0001006B" w:rsidRPr="0001006B">
        <w:rPr>
          <w:rFonts w:eastAsiaTheme="minorEastAsia"/>
        </w:rPr>
        <w:t>землепользования, повышение плодородия почв, применение биологических</w:t>
      </w:r>
      <w:r w:rsidR="0001006B">
        <w:rPr>
          <w:rFonts w:eastAsiaTheme="minorEastAsia"/>
          <w:color w:val="auto"/>
        </w:rPr>
        <w:t xml:space="preserve"> </w:t>
      </w:r>
      <w:r w:rsidR="0001006B" w:rsidRPr="0001006B">
        <w:rPr>
          <w:rFonts w:eastAsiaTheme="minorEastAsia"/>
        </w:rPr>
        <w:t>методов защиты растений; использование современных технологий в</w:t>
      </w:r>
      <w:r w:rsidR="0001006B">
        <w:rPr>
          <w:rFonts w:eastAsiaTheme="minorEastAsia"/>
          <w:color w:val="auto"/>
        </w:rPr>
        <w:t xml:space="preserve"> </w:t>
      </w:r>
      <w:r w:rsidR="0001006B" w:rsidRPr="0001006B">
        <w:rPr>
          <w:rFonts w:eastAsiaTheme="minorEastAsia"/>
        </w:rPr>
        <w:t>животноводстве (в том числе и пчеловодстве), получение товарной</w:t>
      </w:r>
      <w:r w:rsidR="0001006B">
        <w:rPr>
          <w:rFonts w:eastAsiaTheme="minorEastAsia"/>
          <w:color w:val="auto"/>
        </w:rPr>
        <w:t xml:space="preserve"> </w:t>
      </w:r>
      <w:r w:rsidR="0001006B" w:rsidRPr="0001006B">
        <w:rPr>
          <w:rFonts w:eastAsiaTheme="minorEastAsia"/>
        </w:rPr>
        <w:t>продукции и расширение ассортимента</w:t>
      </w:r>
      <w:r w:rsidR="0001006B">
        <w:rPr>
          <w:rFonts w:eastAsiaTheme="minorEastAsia"/>
        </w:rPr>
        <w:t xml:space="preserve"> кормовых и медоносных растений</w:t>
      </w:r>
      <w:r w:rsidR="0001006B" w:rsidRPr="0001006B">
        <w:rPr>
          <w:rFonts w:eastAsiaTheme="minorEastAsia"/>
        </w:rPr>
        <w:t>;</w:t>
      </w:r>
      <w:proofErr w:type="gramEnd"/>
    </w:p>
    <w:p w:rsidR="0001006B" w:rsidRP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01006B">
        <w:rPr>
          <w:rFonts w:eastAsiaTheme="minorEastAsia"/>
          <w:b/>
        </w:rPr>
        <w:t>«Зеленые» технологии и стартапы»</w:t>
      </w:r>
      <w:r>
        <w:rPr>
          <w:rFonts w:eastAsiaTheme="minorEastAsia"/>
        </w:rPr>
        <w:t xml:space="preserve"> - рассматриваются проекты, </w:t>
      </w:r>
      <w:r w:rsidRPr="0001006B">
        <w:rPr>
          <w:rFonts w:eastAsiaTheme="minorEastAsia"/>
        </w:rPr>
        <w:t>направленные на применение «</w:t>
      </w:r>
      <w:r>
        <w:rPr>
          <w:rFonts w:eastAsiaTheme="minorEastAsia"/>
        </w:rPr>
        <w:t xml:space="preserve">зеленых» технологий, реализацию </w:t>
      </w:r>
      <w:r w:rsidRPr="0001006B">
        <w:rPr>
          <w:rFonts w:eastAsiaTheme="minorEastAsia"/>
        </w:rPr>
        <w:t>нестандартных методов сохранения</w:t>
      </w:r>
      <w:r>
        <w:rPr>
          <w:rFonts w:eastAsiaTheme="minorEastAsia"/>
        </w:rPr>
        <w:t xml:space="preserve"> окружающей среды и обеспечение </w:t>
      </w:r>
      <w:r w:rsidRPr="0001006B">
        <w:rPr>
          <w:rFonts w:eastAsiaTheme="minorEastAsia"/>
        </w:rPr>
        <w:t>экологической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безопасности: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эффективное</w:t>
      </w:r>
      <w:r>
        <w:rPr>
          <w:rFonts w:eastAsiaTheme="minorEastAsia"/>
        </w:rPr>
        <w:t xml:space="preserve"> производство </w:t>
      </w:r>
      <w:r w:rsidRPr="0001006B">
        <w:rPr>
          <w:rFonts w:eastAsiaTheme="minorEastAsia"/>
        </w:rPr>
        <w:t>сельскохозяйственной продукции в гор</w:t>
      </w:r>
      <w:r>
        <w:rPr>
          <w:rFonts w:eastAsiaTheme="minorEastAsia"/>
        </w:rPr>
        <w:t xml:space="preserve">одской среде (сити-фермерство); </w:t>
      </w:r>
      <w:r w:rsidRPr="0001006B">
        <w:rPr>
          <w:rFonts w:eastAsiaTheme="minorEastAsia"/>
        </w:rPr>
        <w:t>создание мини-ферм, использовани</w:t>
      </w:r>
      <w:r>
        <w:rPr>
          <w:rFonts w:eastAsiaTheme="minorEastAsia"/>
        </w:rPr>
        <w:t xml:space="preserve">е оборудованных контейнеров для </w:t>
      </w:r>
      <w:r w:rsidRPr="0001006B">
        <w:rPr>
          <w:rFonts w:eastAsiaTheme="minorEastAsia"/>
        </w:rPr>
        <w:t>выращивания цветов и зелени ме</w:t>
      </w:r>
      <w:r>
        <w:rPr>
          <w:rFonts w:eastAsiaTheme="minorEastAsia"/>
        </w:rPr>
        <w:t xml:space="preserve">тодом гидропоники; производство </w:t>
      </w:r>
      <w:r w:rsidRPr="0001006B">
        <w:rPr>
          <w:rFonts w:eastAsiaTheme="minorEastAsia"/>
        </w:rPr>
        <w:t>безвредных для окружающей сред</w:t>
      </w:r>
      <w:r>
        <w:rPr>
          <w:rFonts w:eastAsiaTheme="minorEastAsia"/>
        </w:rPr>
        <w:t xml:space="preserve">ы удобрений из пищевых отходов; </w:t>
      </w:r>
      <w:r w:rsidRPr="0001006B">
        <w:rPr>
          <w:rFonts w:eastAsiaTheme="minorEastAsia"/>
        </w:rPr>
        <w:t>энергосберегающие технологии с использованием естественных ресурсов –</w:t>
      </w:r>
    </w:p>
    <w:p w:rsidR="0001006B" w:rsidRP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>солнца, ветра, биомассы</w:t>
      </w:r>
      <w:r w:rsidRPr="0001006B">
        <w:rPr>
          <w:rFonts w:eastAsiaTheme="minorEastAsia"/>
        </w:rPr>
        <w:t>;</w:t>
      </w:r>
    </w:p>
    <w:p w:rsidR="0001006B" w:rsidRP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01006B">
        <w:rPr>
          <w:rFonts w:eastAsiaTheme="minorEastAsia"/>
          <w:b/>
        </w:rPr>
        <w:t>«Инженерия, автоматизация и робототехника»</w:t>
      </w:r>
      <w:r>
        <w:rPr>
          <w:rFonts w:eastAsiaTheme="minorEastAsia"/>
        </w:rPr>
        <w:t xml:space="preserve"> - рассматриваются </w:t>
      </w:r>
      <w:r w:rsidRPr="0001006B">
        <w:rPr>
          <w:rFonts w:eastAsiaTheme="minorEastAsia"/>
        </w:rPr>
        <w:t>проекты, изучающие эффективное приме</w:t>
      </w:r>
      <w:r>
        <w:rPr>
          <w:rFonts w:eastAsiaTheme="minorEastAsia"/>
        </w:rPr>
        <w:t xml:space="preserve">нение автоматики, оборудования, </w:t>
      </w:r>
      <w:r w:rsidRPr="0001006B">
        <w:rPr>
          <w:rFonts w:eastAsiaTheme="minorEastAsia"/>
        </w:rPr>
        <w:t>техники, беспилотных технологий в се</w:t>
      </w:r>
      <w:r>
        <w:rPr>
          <w:rFonts w:eastAsiaTheme="minorEastAsia"/>
        </w:rPr>
        <w:t xml:space="preserve">льском хозяйстве; представление </w:t>
      </w:r>
      <w:r w:rsidRPr="0001006B">
        <w:rPr>
          <w:rFonts w:eastAsiaTheme="minorEastAsia"/>
        </w:rPr>
        <w:t>собственного технического, научно-техниче</w:t>
      </w:r>
      <w:r>
        <w:rPr>
          <w:rFonts w:eastAsiaTheme="minorEastAsia"/>
        </w:rPr>
        <w:t xml:space="preserve">ского изобретения, конструкции; </w:t>
      </w:r>
      <w:r w:rsidRPr="0001006B">
        <w:rPr>
          <w:rFonts w:eastAsiaTheme="minorEastAsia"/>
        </w:rPr>
        <w:t>апробация при использован</w:t>
      </w:r>
      <w:r>
        <w:rPr>
          <w:rFonts w:eastAsiaTheme="minorEastAsia"/>
        </w:rPr>
        <w:t>ии собственных разработок и др.</w:t>
      </w:r>
      <w:r w:rsidRPr="0001006B">
        <w:rPr>
          <w:rFonts w:eastAsiaTheme="minorEastAsia"/>
        </w:rPr>
        <w:t>;</w:t>
      </w:r>
    </w:p>
    <w:p w:rsidR="0001006B" w:rsidRP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01006B">
        <w:rPr>
          <w:rFonts w:eastAsiaTheme="minorEastAsia"/>
          <w:b/>
        </w:rPr>
        <w:t>«Мой выбор профессии»</w:t>
      </w:r>
      <w:r>
        <w:rPr>
          <w:rFonts w:eastAsiaTheme="minorEastAsia"/>
        </w:rPr>
        <w:t xml:space="preserve"> - </w:t>
      </w:r>
      <w:r w:rsidRPr="0001006B">
        <w:rPr>
          <w:rFonts w:eastAsiaTheme="minorEastAsia"/>
        </w:rPr>
        <w:t>рассма</w:t>
      </w:r>
      <w:r>
        <w:rPr>
          <w:rFonts w:eastAsiaTheme="minorEastAsia"/>
        </w:rPr>
        <w:t xml:space="preserve">триваются проекты, направленные </w:t>
      </w:r>
      <w:r w:rsidRPr="0001006B">
        <w:rPr>
          <w:rFonts w:eastAsiaTheme="minorEastAsia"/>
        </w:rPr>
        <w:t xml:space="preserve">на выбор сельскохозяйственных и </w:t>
      </w:r>
      <w:r>
        <w:rPr>
          <w:rFonts w:eastAsiaTheme="minorEastAsia"/>
        </w:rPr>
        <w:t>аграрных профессий, в том числе фермера</w:t>
      </w:r>
      <w:r w:rsidRPr="0001006B">
        <w:rPr>
          <w:rFonts w:eastAsiaTheme="minorEastAsia"/>
        </w:rPr>
        <w:t>;</w:t>
      </w:r>
    </w:p>
    <w:p w:rsidR="0001006B" w:rsidRPr="0001006B" w:rsidRDefault="0001006B" w:rsidP="0001006B">
      <w:pPr>
        <w:widowControl w:val="0"/>
        <w:autoSpaceDE w:val="0"/>
        <w:autoSpaceDN w:val="0"/>
        <w:adjustRightInd w:val="0"/>
        <w:snapToGri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01006B">
        <w:rPr>
          <w:rFonts w:eastAsiaTheme="minorEastAsia"/>
          <w:b/>
        </w:rPr>
        <w:t>«</w:t>
      </w:r>
      <w:proofErr w:type="spellStart"/>
      <w:r w:rsidRPr="0001006B">
        <w:rPr>
          <w:rFonts w:eastAsiaTheme="minorEastAsia"/>
          <w:b/>
        </w:rPr>
        <w:t>Агротуризм</w:t>
      </w:r>
      <w:proofErr w:type="spellEnd"/>
      <w:r w:rsidRPr="0001006B">
        <w:rPr>
          <w:rFonts w:eastAsiaTheme="minorEastAsia"/>
          <w:b/>
        </w:rPr>
        <w:t>»</w:t>
      </w:r>
      <w:r>
        <w:rPr>
          <w:rFonts w:eastAsiaTheme="minorEastAsia"/>
        </w:rPr>
        <w:t xml:space="preserve"> - </w:t>
      </w:r>
      <w:r w:rsidRPr="0001006B">
        <w:rPr>
          <w:rFonts w:eastAsiaTheme="minorEastAsia"/>
        </w:rPr>
        <w:t>рассматри</w:t>
      </w:r>
      <w:r>
        <w:rPr>
          <w:rFonts w:eastAsiaTheme="minorEastAsia"/>
        </w:rPr>
        <w:t xml:space="preserve">ваются проекты, направленные на </w:t>
      </w:r>
      <w:r w:rsidRPr="0001006B">
        <w:rPr>
          <w:rFonts w:eastAsiaTheme="minorEastAsia"/>
        </w:rPr>
        <w:t>решение вопросов развития сельскохозяйс</w:t>
      </w:r>
      <w:r>
        <w:rPr>
          <w:rFonts w:eastAsiaTheme="minorEastAsia"/>
        </w:rPr>
        <w:t xml:space="preserve">твенного туризма, представление </w:t>
      </w:r>
      <w:r w:rsidRPr="0001006B">
        <w:rPr>
          <w:rFonts w:eastAsiaTheme="minorEastAsia"/>
        </w:rPr>
        <w:t>объекта</w:t>
      </w:r>
      <w:r>
        <w:rPr>
          <w:rFonts w:eastAsiaTheme="minorEastAsia"/>
        </w:rPr>
        <w:t xml:space="preserve"> </w:t>
      </w:r>
      <w:proofErr w:type="spellStart"/>
      <w:r w:rsidRPr="0001006B">
        <w:rPr>
          <w:rFonts w:eastAsiaTheme="minorEastAsia"/>
        </w:rPr>
        <w:t>агротуризама</w:t>
      </w:r>
      <w:proofErr w:type="spellEnd"/>
      <w:r w:rsidRPr="0001006B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мероприятия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(события)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или</w:t>
      </w:r>
      <w:r>
        <w:rPr>
          <w:rFonts w:eastAsiaTheme="minorEastAsia"/>
        </w:rPr>
        <w:t xml:space="preserve"> </w:t>
      </w:r>
      <w:r w:rsidRPr="0001006B">
        <w:rPr>
          <w:rFonts w:eastAsiaTheme="minorEastAsia"/>
        </w:rPr>
        <w:t>маршру</w:t>
      </w:r>
      <w:r>
        <w:rPr>
          <w:rFonts w:eastAsiaTheme="minorEastAsia"/>
        </w:rPr>
        <w:t xml:space="preserve">та </w:t>
      </w:r>
      <w:proofErr w:type="spellStart"/>
      <w:r w:rsidRPr="0001006B">
        <w:rPr>
          <w:rFonts w:eastAsiaTheme="minorEastAsia"/>
        </w:rPr>
        <w:t>а</w:t>
      </w:r>
      <w:r w:rsidR="00C44A30">
        <w:rPr>
          <w:rFonts w:eastAsiaTheme="minorEastAsia"/>
        </w:rPr>
        <w:t>гротуристической</w:t>
      </w:r>
      <w:proofErr w:type="spellEnd"/>
      <w:r w:rsidR="00C44A30">
        <w:rPr>
          <w:rFonts w:eastAsiaTheme="minorEastAsia"/>
        </w:rPr>
        <w:t xml:space="preserve"> направленности</w:t>
      </w:r>
      <w:r w:rsidRPr="0001006B">
        <w:rPr>
          <w:rFonts w:eastAsiaTheme="minorEastAsia"/>
        </w:rPr>
        <w:t>.</w:t>
      </w:r>
    </w:p>
    <w:p w:rsidR="00D32D89" w:rsidRPr="001F2EEA" w:rsidRDefault="00C44A30" w:rsidP="00BB31B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auto"/>
          <w:u w:val="single"/>
        </w:rPr>
      </w:pPr>
      <w:r w:rsidRPr="00AF21C2">
        <w:rPr>
          <w:color w:val="auto"/>
        </w:rPr>
        <w:t>3.3</w:t>
      </w:r>
      <w:r w:rsidR="00BB31B4" w:rsidRPr="00AF21C2">
        <w:rPr>
          <w:color w:val="auto"/>
        </w:rPr>
        <w:t>.5.</w:t>
      </w:r>
      <w:r w:rsidR="00BB31B4">
        <w:rPr>
          <w:i/>
          <w:color w:val="auto"/>
          <w:u w:val="single"/>
        </w:rPr>
        <w:t xml:space="preserve"> </w:t>
      </w:r>
      <w:r w:rsidR="00D32D89" w:rsidRPr="001F2EEA">
        <w:rPr>
          <w:i/>
          <w:color w:val="auto"/>
          <w:u w:val="single"/>
        </w:rPr>
        <w:t>Для педагогических работников</w:t>
      </w:r>
    </w:p>
    <w:p w:rsidR="00590472" w:rsidRPr="00FE7907" w:rsidRDefault="00D32D89" w:rsidP="004F4FA3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1F2EEA">
        <w:rPr>
          <w:b/>
          <w:color w:val="auto"/>
        </w:rPr>
        <w:t>«Агроэкологические объединения обучающихся в условиях современного образования»</w:t>
      </w:r>
      <w:r w:rsidR="00066884">
        <w:rPr>
          <w:color w:val="auto"/>
        </w:rPr>
        <w:t xml:space="preserve"> - </w:t>
      </w:r>
      <w:r w:rsidR="005D7BBE">
        <w:rPr>
          <w:color w:val="auto"/>
        </w:rPr>
        <w:t xml:space="preserve">рассматриваются </w:t>
      </w:r>
      <w:r w:rsidR="00066884">
        <w:rPr>
          <w:color w:val="auto"/>
        </w:rPr>
        <w:t>описани</w:t>
      </w:r>
      <w:r w:rsidR="005D7BBE">
        <w:rPr>
          <w:color w:val="auto"/>
        </w:rPr>
        <w:t>я</w:t>
      </w:r>
      <w:r w:rsidR="00066884">
        <w:rPr>
          <w:color w:val="auto"/>
        </w:rPr>
        <w:t xml:space="preserve"> луч</w:t>
      </w:r>
      <w:r w:rsidR="001F2EEA">
        <w:rPr>
          <w:color w:val="auto"/>
        </w:rPr>
        <w:t>ш</w:t>
      </w:r>
      <w:r w:rsidR="005D7BBE">
        <w:rPr>
          <w:color w:val="auto"/>
        </w:rPr>
        <w:t>их практик образовательных организаций либо руководителя объединения – наиболее эффективные подходы, формы и инновационные технологии в организации деятельности агроэкологических объединений обучающихся</w:t>
      </w:r>
      <w:r w:rsidR="001F2EEA">
        <w:rPr>
          <w:color w:val="auto"/>
        </w:rPr>
        <w:t xml:space="preserve"> (</w:t>
      </w:r>
      <w:r w:rsidR="00066884">
        <w:rPr>
          <w:color w:val="auto"/>
        </w:rPr>
        <w:t>участие индивидуальное или коллективное не более 3-х человек).</w:t>
      </w:r>
    </w:p>
    <w:p w:rsidR="00BB31B4" w:rsidRDefault="00FE7907" w:rsidP="00FE79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 w:rsidRPr="00D32D89">
        <w:rPr>
          <w:color w:val="auto"/>
        </w:rPr>
        <w:t xml:space="preserve">3.4. </w:t>
      </w:r>
      <w:r w:rsidR="00BB31B4">
        <w:rPr>
          <w:color w:val="auto"/>
        </w:rPr>
        <w:t>Формы предоставления материалов:</w:t>
      </w:r>
    </w:p>
    <w:p w:rsidR="00FE7907" w:rsidRPr="009672F9" w:rsidRDefault="00BB31B4" w:rsidP="00BB31B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о</w:t>
      </w:r>
      <w:r w:rsidR="00D32D89">
        <w:rPr>
          <w:color w:val="auto"/>
        </w:rPr>
        <w:t>пытн</w:t>
      </w:r>
      <w:r w:rsidR="00581642">
        <w:rPr>
          <w:color w:val="auto"/>
        </w:rPr>
        <w:t>ическо</w:t>
      </w:r>
      <w:proofErr w:type="spellEnd"/>
      <w:r w:rsidR="00D32D89">
        <w:rPr>
          <w:color w:val="auto"/>
        </w:rPr>
        <w:t xml:space="preserve">-исследовательские работы и проекты </w:t>
      </w:r>
      <w:r>
        <w:rPr>
          <w:color w:val="auto"/>
        </w:rPr>
        <w:t xml:space="preserve">по номинациям </w:t>
      </w:r>
      <w:r w:rsidR="00FE7907" w:rsidRPr="00D32D89">
        <w:rPr>
          <w:color w:val="auto"/>
        </w:rPr>
        <w:t xml:space="preserve">предоставляются </w:t>
      </w:r>
      <w:r w:rsidR="00FE7907" w:rsidRPr="00D32D89">
        <w:rPr>
          <w:b/>
          <w:color w:val="auto"/>
        </w:rPr>
        <w:t>в электронном виде</w:t>
      </w:r>
      <w:r w:rsidR="00FE7907" w:rsidRPr="00D32D89">
        <w:rPr>
          <w:color w:val="auto"/>
        </w:rPr>
        <w:t xml:space="preserve"> в виде файла в формате </w:t>
      </w:r>
      <w:proofErr w:type="spellStart"/>
      <w:r w:rsidR="00FE7907" w:rsidRPr="00D32D89">
        <w:rPr>
          <w:color w:val="auto"/>
        </w:rPr>
        <w:t>pdf</w:t>
      </w:r>
      <w:proofErr w:type="spellEnd"/>
      <w:r w:rsidR="00FE7907" w:rsidRPr="00D32D89">
        <w:rPr>
          <w:color w:val="auto"/>
        </w:rPr>
        <w:t xml:space="preserve"> или </w:t>
      </w:r>
      <w:proofErr w:type="spellStart"/>
      <w:r w:rsidR="00FE7907" w:rsidRPr="00D32D89">
        <w:rPr>
          <w:color w:val="auto"/>
        </w:rPr>
        <w:t>doc</w:t>
      </w:r>
      <w:proofErr w:type="spellEnd"/>
      <w:r w:rsidR="00FE7907" w:rsidRPr="00D32D89">
        <w:rPr>
          <w:color w:val="auto"/>
        </w:rPr>
        <w:t>/</w:t>
      </w:r>
      <w:proofErr w:type="spellStart"/>
      <w:r w:rsidR="00FE7907" w:rsidRPr="00D32D89">
        <w:rPr>
          <w:color w:val="auto"/>
        </w:rPr>
        <w:t>docx</w:t>
      </w:r>
      <w:proofErr w:type="spellEnd"/>
      <w:r w:rsidR="00FE7907" w:rsidRPr="00D32D89">
        <w:rPr>
          <w:color w:val="auto"/>
        </w:rPr>
        <w:t xml:space="preserve"> размером до </w:t>
      </w:r>
      <w:r w:rsidR="00581642">
        <w:rPr>
          <w:color w:val="auto"/>
        </w:rPr>
        <w:t>10</w:t>
      </w:r>
      <w:r w:rsidR="00FE7907" w:rsidRPr="00D32D89">
        <w:rPr>
          <w:color w:val="auto"/>
        </w:rPr>
        <w:t xml:space="preserve"> </w:t>
      </w:r>
      <w:proofErr w:type="spellStart"/>
      <w:r w:rsidR="00FE7907" w:rsidRPr="00D32D89">
        <w:rPr>
          <w:color w:val="auto"/>
        </w:rPr>
        <w:t>Мгбайт</w:t>
      </w:r>
      <w:proofErr w:type="spellEnd"/>
      <w:r w:rsidR="00FE7907" w:rsidRPr="00D32D89">
        <w:rPr>
          <w:color w:val="auto"/>
        </w:rPr>
        <w:t>, включая иллюстрации, и должны со</w:t>
      </w:r>
      <w:r>
        <w:rPr>
          <w:color w:val="auto"/>
        </w:rPr>
        <w:t>провождаться краткой аннотацией</w:t>
      </w:r>
      <w:r w:rsidR="009672F9">
        <w:rPr>
          <w:color w:val="auto"/>
        </w:rPr>
        <w:t xml:space="preserve"> по </w:t>
      </w:r>
      <w:r w:rsidR="009672F9" w:rsidRPr="00F75FB7">
        <w:rPr>
          <w:color w:val="auto"/>
        </w:rPr>
        <w:t>электронной почте</w:t>
      </w:r>
      <w:r w:rsidR="009672F9" w:rsidRPr="009672F9">
        <w:rPr>
          <w:b/>
          <w:color w:val="auto"/>
        </w:rPr>
        <w:t xml:space="preserve"> </w:t>
      </w:r>
      <w:hyperlink r:id="rId7" w:history="1">
        <w:r w:rsidR="009672F9" w:rsidRPr="00FA39AD">
          <w:rPr>
            <w:rStyle w:val="a5"/>
          </w:rPr>
          <w:t>pedagogi.organizatory@mail.ru</w:t>
        </w:r>
      </w:hyperlink>
      <w:r w:rsidR="009672F9">
        <w:rPr>
          <w:color w:val="auto"/>
        </w:rPr>
        <w:t xml:space="preserve"> с пометкой «Юннат»</w:t>
      </w:r>
      <w:r w:rsidR="00F75FB7">
        <w:rPr>
          <w:color w:val="auto"/>
        </w:rPr>
        <w:t xml:space="preserve"> до </w:t>
      </w:r>
      <w:r w:rsidR="00F75FB7" w:rsidRPr="00F75FB7">
        <w:rPr>
          <w:b/>
          <w:color w:val="auto"/>
        </w:rPr>
        <w:t>2</w:t>
      </w:r>
      <w:r w:rsidR="00B0320A">
        <w:rPr>
          <w:b/>
          <w:color w:val="auto"/>
        </w:rPr>
        <w:t>5</w:t>
      </w:r>
      <w:r w:rsidR="00F75FB7" w:rsidRPr="00F75FB7">
        <w:rPr>
          <w:b/>
          <w:color w:val="auto"/>
        </w:rPr>
        <w:t xml:space="preserve"> сентября 20</w:t>
      </w:r>
      <w:r w:rsidR="00B42981">
        <w:rPr>
          <w:b/>
          <w:color w:val="auto"/>
        </w:rPr>
        <w:t>20</w:t>
      </w:r>
      <w:r w:rsidR="00F75FB7" w:rsidRPr="00F75FB7">
        <w:rPr>
          <w:b/>
          <w:color w:val="auto"/>
        </w:rPr>
        <w:t xml:space="preserve"> года</w:t>
      </w:r>
      <w:r w:rsidRPr="009672F9">
        <w:rPr>
          <w:color w:val="auto"/>
        </w:rPr>
        <w:t>;</w:t>
      </w:r>
      <w:r w:rsidR="009672F9">
        <w:rPr>
          <w:color w:val="auto"/>
        </w:rPr>
        <w:t xml:space="preserve"> </w:t>
      </w:r>
    </w:p>
    <w:p w:rsidR="00BB31B4" w:rsidRPr="00F93615" w:rsidRDefault="00BB31B4" w:rsidP="00F93615">
      <w:pPr>
        <w:ind w:firstLine="709"/>
        <w:jc w:val="both"/>
        <w:rPr>
          <w:color w:val="auto"/>
        </w:rPr>
      </w:pPr>
      <w:r w:rsidRPr="00B0320A">
        <w:rPr>
          <w:color w:val="auto"/>
        </w:rPr>
        <w:t>- для выставочного материала по номинациям «Природная мастерская», «Выбир</w:t>
      </w:r>
      <w:r w:rsidR="00F93615">
        <w:rPr>
          <w:color w:val="auto"/>
        </w:rPr>
        <w:t>ай на вкус»</w:t>
      </w:r>
      <w:r w:rsidRPr="00B0320A">
        <w:rPr>
          <w:color w:val="auto"/>
        </w:rPr>
        <w:t xml:space="preserve"> будет организована </w:t>
      </w:r>
      <w:r w:rsidR="00B42981" w:rsidRPr="00B0320A">
        <w:rPr>
          <w:color w:val="auto"/>
        </w:rPr>
        <w:t>в</w:t>
      </w:r>
      <w:r w:rsidRPr="00B0320A">
        <w:rPr>
          <w:color w:val="auto"/>
        </w:rPr>
        <w:t xml:space="preserve">ыставка </w:t>
      </w:r>
      <w:r w:rsidRPr="00B0320A">
        <w:rPr>
          <w:b/>
          <w:color w:val="auto"/>
        </w:rPr>
        <w:t xml:space="preserve">с </w:t>
      </w:r>
      <w:r w:rsidR="00E63EE1" w:rsidRPr="00B0320A">
        <w:rPr>
          <w:b/>
          <w:color w:val="auto"/>
        </w:rPr>
        <w:t>23</w:t>
      </w:r>
      <w:r w:rsidRPr="00B0320A">
        <w:rPr>
          <w:b/>
          <w:color w:val="auto"/>
        </w:rPr>
        <w:t xml:space="preserve"> по 2</w:t>
      </w:r>
      <w:r w:rsidR="00E63EE1" w:rsidRPr="00B0320A">
        <w:rPr>
          <w:b/>
          <w:color w:val="auto"/>
        </w:rPr>
        <w:t>5</w:t>
      </w:r>
      <w:r w:rsidRPr="00B0320A">
        <w:rPr>
          <w:b/>
          <w:color w:val="auto"/>
        </w:rPr>
        <w:t xml:space="preserve"> сентября 20</w:t>
      </w:r>
      <w:r w:rsidR="00B42981" w:rsidRPr="00B0320A">
        <w:rPr>
          <w:b/>
          <w:color w:val="auto"/>
        </w:rPr>
        <w:t xml:space="preserve">20 </w:t>
      </w:r>
      <w:r w:rsidRPr="00B0320A">
        <w:rPr>
          <w:b/>
          <w:color w:val="auto"/>
        </w:rPr>
        <w:t xml:space="preserve">года. </w:t>
      </w:r>
      <w:r w:rsidRPr="00B0320A">
        <w:rPr>
          <w:color w:val="auto"/>
        </w:rPr>
        <w:t xml:space="preserve">Образовательные учреждения осуществляют </w:t>
      </w:r>
      <w:r w:rsidRPr="00B0320A">
        <w:rPr>
          <w:b/>
          <w:color w:val="auto"/>
        </w:rPr>
        <w:t xml:space="preserve">самостоятельное </w:t>
      </w:r>
      <w:r w:rsidRPr="00B0320A">
        <w:rPr>
          <w:color w:val="auto"/>
        </w:rPr>
        <w:t xml:space="preserve">оформление экспонатов </w:t>
      </w:r>
      <w:r w:rsidRPr="00B0320A">
        <w:rPr>
          <w:b/>
          <w:color w:val="auto"/>
        </w:rPr>
        <w:t xml:space="preserve">с 09.00 по 17.00 </w:t>
      </w:r>
      <w:r w:rsidRPr="00B0320A">
        <w:rPr>
          <w:color w:val="auto"/>
        </w:rPr>
        <w:t>на базе</w:t>
      </w:r>
      <w:r w:rsidRPr="00B0320A">
        <w:rPr>
          <w:b/>
          <w:color w:val="auto"/>
        </w:rPr>
        <w:t xml:space="preserve"> МОУ ДО ЦВР</w:t>
      </w:r>
      <w:r w:rsidRPr="00B0320A">
        <w:rPr>
          <w:color w:val="auto"/>
        </w:rPr>
        <w:t xml:space="preserve"> (г. Ростов, ул. Каменный мост, д. 7).</w:t>
      </w:r>
      <w:r>
        <w:rPr>
          <w:color w:val="auto"/>
        </w:rPr>
        <w:t xml:space="preserve"> </w:t>
      </w:r>
    </w:p>
    <w:p w:rsidR="00BB31B4" w:rsidRPr="00C96A5E" w:rsidRDefault="00D82A15" w:rsidP="00BB31B4">
      <w:pPr>
        <w:ind w:firstLine="709"/>
        <w:jc w:val="both"/>
        <w:rPr>
          <w:color w:val="auto"/>
        </w:rPr>
      </w:pPr>
      <w:r>
        <w:rPr>
          <w:color w:val="auto"/>
        </w:rPr>
        <w:t>С</w:t>
      </w:r>
      <w:r w:rsidRPr="00D82A15">
        <w:rPr>
          <w:color w:val="auto"/>
        </w:rPr>
        <w:t xml:space="preserve">мотр Выставки членами жюри – </w:t>
      </w:r>
      <w:r w:rsidR="00E63EE1">
        <w:rPr>
          <w:color w:val="auto"/>
        </w:rPr>
        <w:t>23</w:t>
      </w:r>
      <w:r>
        <w:rPr>
          <w:color w:val="auto"/>
        </w:rPr>
        <w:t>-2</w:t>
      </w:r>
      <w:r w:rsidR="00E63EE1">
        <w:rPr>
          <w:color w:val="auto"/>
        </w:rPr>
        <w:t>5</w:t>
      </w:r>
      <w:r w:rsidRPr="00D82A15">
        <w:rPr>
          <w:color w:val="auto"/>
        </w:rPr>
        <w:t xml:space="preserve"> сентября 20</w:t>
      </w:r>
      <w:r w:rsidR="00B42981">
        <w:rPr>
          <w:color w:val="auto"/>
        </w:rPr>
        <w:t>20</w:t>
      </w:r>
      <w:r w:rsidRPr="00D82A15">
        <w:rPr>
          <w:color w:val="auto"/>
        </w:rPr>
        <w:t xml:space="preserve"> года.</w:t>
      </w:r>
      <w:r>
        <w:rPr>
          <w:color w:val="auto"/>
        </w:rPr>
        <w:t xml:space="preserve"> </w:t>
      </w:r>
      <w:r w:rsidR="00BB31B4" w:rsidRPr="00066884">
        <w:rPr>
          <w:color w:val="auto"/>
        </w:rPr>
        <w:t xml:space="preserve">Конкурсные работы необходимо забрать после оценки до </w:t>
      </w:r>
      <w:r w:rsidR="00B42981">
        <w:rPr>
          <w:color w:val="auto"/>
        </w:rPr>
        <w:t>30</w:t>
      </w:r>
      <w:r w:rsidR="009672F9">
        <w:rPr>
          <w:color w:val="auto"/>
        </w:rPr>
        <w:t xml:space="preserve"> сентября</w:t>
      </w:r>
      <w:r w:rsidR="00BB31B4" w:rsidRPr="00066884">
        <w:rPr>
          <w:color w:val="auto"/>
        </w:rPr>
        <w:t xml:space="preserve"> 20</w:t>
      </w:r>
      <w:r w:rsidR="00B42981">
        <w:rPr>
          <w:color w:val="auto"/>
        </w:rPr>
        <w:t>20</w:t>
      </w:r>
      <w:r w:rsidR="00BB31B4" w:rsidRPr="00066884">
        <w:rPr>
          <w:color w:val="auto"/>
        </w:rPr>
        <w:t xml:space="preserve"> года,</w:t>
      </w:r>
      <w:r w:rsidR="00BB31B4">
        <w:rPr>
          <w:color w:val="auto"/>
        </w:rPr>
        <w:t xml:space="preserve">  невостребованные работы будут подлежать утилизации.</w:t>
      </w:r>
    </w:p>
    <w:p w:rsidR="00BB31B4" w:rsidRDefault="00085739" w:rsidP="000857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</w:rPr>
      </w:pPr>
      <w:r>
        <w:rPr>
          <w:color w:val="auto"/>
        </w:rPr>
        <w:t xml:space="preserve">3.5. Конкурсные материалы должны быть выполнены в соответствии с </w:t>
      </w:r>
      <w:r w:rsidRPr="00F052FB">
        <w:rPr>
          <w:b/>
          <w:color w:val="auto"/>
        </w:rPr>
        <w:t>требованиями</w:t>
      </w:r>
      <w:r>
        <w:rPr>
          <w:color w:val="auto"/>
        </w:rPr>
        <w:t>:</w:t>
      </w:r>
    </w:p>
    <w:p w:rsidR="00F052FB" w:rsidRDefault="00F052FB" w:rsidP="00F052FB">
      <w:pP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опытн</w:t>
      </w:r>
      <w:r w:rsidR="00581642">
        <w:rPr>
          <w:color w:val="auto"/>
        </w:rPr>
        <w:t>ическо</w:t>
      </w:r>
      <w:proofErr w:type="spellEnd"/>
      <w:r>
        <w:rPr>
          <w:color w:val="auto"/>
        </w:rPr>
        <w:t xml:space="preserve">-исследовательские работы и проекты (Приложение </w:t>
      </w:r>
      <w:r w:rsidR="00E5207F">
        <w:rPr>
          <w:color w:val="auto"/>
        </w:rPr>
        <w:t>2</w:t>
      </w:r>
      <w:r>
        <w:rPr>
          <w:color w:val="auto"/>
        </w:rPr>
        <w:t>);</w:t>
      </w:r>
    </w:p>
    <w:p w:rsidR="00F052FB" w:rsidRDefault="00F052FB" w:rsidP="00F052FB">
      <w:pPr>
        <w:jc w:val="both"/>
      </w:pPr>
      <w:r>
        <w:rPr>
          <w:color w:val="auto"/>
        </w:rPr>
        <w:t>- выставочные экспонаты должны иметь</w:t>
      </w:r>
      <w:r w:rsidRPr="00F052FB">
        <w:t xml:space="preserve"> </w:t>
      </w:r>
      <w:r>
        <w:t xml:space="preserve">этикетку с обязательным указанием: </w:t>
      </w:r>
    </w:p>
    <w:p w:rsidR="00085739" w:rsidRDefault="00F052FB" w:rsidP="00F052FB">
      <w:pPr>
        <w:jc w:val="both"/>
      </w:pPr>
      <w:proofErr w:type="gramStart"/>
      <w:r>
        <w:t>ФИО (полностью) автора или авторов работы, даты рождения, класса, образовательного учреждения, название работы, номинация, руководитель.</w:t>
      </w:r>
      <w:proofErr w:type="gramEnd"/>
    </w:p>
    <w:p w:rsidR="00AF21C2" w:rsidRDefault="00AF21C2" w:rsidP="00AF21C2">
      <w:pPr>
        <w:ind w:firstLine="709"/>
        <w:jc w:val="both"/>
      </w:pPr>
      <w:r>
        <w:t xml:space="preserve">3.6. Критерии оценивания проектов и опытно-исследовательских работ муниципального этапа Всероссийского конкурса «Юннат» (Приложение </w:t>
      </w:r>
      <w:r w:rsidR="00E5207F">
        <w:t>3</w:t>
      </w:r>
      <w:r>
        <w:t>).</w:t>
      </w:r>
    </w:p>
    <w:p w:rsidR="001035D3" w:rsidRDefault="00F052FB" w:rsidP="00F052FB">
      <w:pPr>
        <w:ind w:firstLine="709"/>
        <w:jc w:val="both"/>
      </w:pPr>
      <w:r>
        <w:t>3</w:t>
      </w:r>
      <w:r w:rsidR="001035D3">
        <w:t>.</w:t>
      </w:r>
      <w:r w:rsidR="00AF21C2">
        <w:t>7</w:t>
      </w:r>
      <w:r w:rsidR="001035D3">
        <w:t xml:space="preserve">. На </w:t>
      </w:r>
      <w:r w:rsidR="00D82A15">
        <w:t>Конкурс</w:t>
      </w:r>
      <w:r w:rsidR="001035D3">
        <w:t xml:space="preserve"> не принимаются работы в случаях, если:</w:t>
      </w:r>
    </w:p>
    <w:p w:rsidR="001035D3" w:rsidRPr="009014A8" w:rsidRDefault="009014A8" w:rsidP="00A74592">
      <w:pPr>
        <w:ind w:firstLine="709"/>
        <w:jc w:val="both"/>
      </w:pPr>
      <w:r>
        <w:t xml:space="preserve">- </w:t>
      </w:r>
      <w:r w:rsidR="001035D3" w:rsidRPr="009014A8">
        <w:t>содержание представленной работы не соответствует тематике;</w:t>
      </w:r>
    </w:p>
    <w:p w:rsidR="001035D3" w:rsidRPr="009014A8" w:rsidRDefault="009014A8" w:rsidP="00A74592">
      <w:pPr>
        <w:ind w:firstLine="709"/>
        <w:jc w:val="both"/>
      </w:pPr>
      <w:r>
        <w:t xml:space="preserve">- </w:t>
      </w:r>
      <w:r w:rsidR="001035D3" w:rsidRPr="009014A8">
        <w:t>конкурсны</w:t>
      </w:r>
      <w:r w:rsidR="00D82A15">
        <w:t>е</w:t>
      </w:r>
      <w:r w:rsidR="001035D3" w:rsidRPr="009014A8">
        <w:t xml:space="preserve"> материал</w:t>
      </w:r>
      <w:r w:rsidR="00D82A15">
        <w:t>ы</w:t>
      </w:r>
      <w:r w:rsidR="001035D3" w:rsidRPr="009014A8">
        <w:t xml:space="preserve"> не соответству</w:t>
      </w:r>
      <w:r w:rsidR="00D82A15">
        <w:t>ют</w:t>
      </w:r>
      <w:r w:rsidR="001035D3" w:rsidRPr="009014A8">
        <w:t xml:space="preserve"> требованиям;</w:t>
      </w:r>
    </w:p>
    <w:p w:rsidR="009014A8" w:rsidRDefault="009014A8" w:rsidP="00A74592">
      <w:pPr>
        <w:ind w:firstLine="709"/>
        <w:jc w:val="both"/>
        <w:rPr>
          <w:b/>
        </w:rPr>
      </w:pPr>
      <w:r>
        <w:t xml:space="preserve">- </w:t>
      </w:r>
      <w:r w:rsidR="001035D3" w:rsidRPr="009014A8">
        <w:t>представленная работа получала одно из призовых мест на других конкурсах районного и областного уровня, проведенных в текущем году.</w:t>
      </w:r>
      <w:r w:rsidR="001035D3" w:rsidRPr="009014A8">
        <w:rPr>
          <w:b/>
        </w:rPr>
        <w:t xml:space="preserve"> </w:t>
      </w:r>
    </w:p>
    <w:p w:rsidR="00D82A15" w:rsidRDefault="00D82A15" w:rsidP="00F052FB">
      <w:pPr>
        <w:ind w:firstLine="709"/>
        <w:jc w:val="both"/>
        <w:rPr>
          <w:b/>
        </w:rPr>
      </w:pPr>
    </w:p>
    <w:p w:rsidR="00D82A15" w:rsidRDefault="00085739" w:rsidP="00D82A15">
      <w:pPr>
        <w:ind w:firstLine="709"/>
        <w:jc w:val="center"/>
        <w:rPr>
          <w:b/>
        </w:rPr>
      </w:pPr>
      <w:r>
        <w:rPr>
          <w:b/>
        </w:rPr>
        <w:t>4</w:t>
      </w:r>
      <w:r w:rsidR="001035D3" w:rsidRPr="001C778A">
        <w:rPr>
          <w:b/>
        </w:rPr>
        <w:t>. Подведение итогов и награждение</w:t>
      </w:r>
    </w:p>
    <w:p w:rsidR="00D82A15" w:rsidRDefault="00D82A15" w:rsidP="00F052FB">
      <w:pPr>
        <w:ind w:firstLine="709"/>
        <w:jc w:val="both"/>
        <w:rPr>
          <w:b/>
        </w:rPr>
      </w:pPr>
    </w:p>
    <w:p w:rsidR="00D82A15" w:rsidRDefault="00D82A15" w:rsidP="00D82A15">
      <w:pPr>
        <w:ind w:firstLine="709"/>
        <w:jc w:val="both"/>
      </w:pPr>
      <w:r>
        <w:t>4.1. Итоги</w:t>
      </w:r>
      <w:r w:rsidR="00D31207">
        <w:t xml:space="preserve"> муниципального этапа Всероссийского конкурса «Юннат»</w:t>
      </w:r>
      <w:r>
        <w:t xml:space="preserve"> подводит жюри, состав которого утверждается Оргкомитетом.</w:t>
      </w:r>
    </w:p>
    <w:p w:rsidR="00D82A15" w:rsidRDefault="00D82A15" w:rsidP="00D82A15">
      <w:pPr>
        <w:ind w:firstLine="709"/>
        <w:jc w:val="both"/>
      </w:pPr>
      <w:r>
        <w:t>4.2. Решение жюри оформляется протоколом и не подлежит пересмотру.</w:t>
      </w:r>
    </w:p>
    <w:p w:rsidR="00D82A15" w:rsidRDefault="00D82A15" w:rsidP="00D82A15">
      <w:pPr>
        <w:ind w:firstLine="709"/>
        <w:jc w:val="both"/>
      </w:pPr>
      <w:r>
        <w:t>4.3. Победители и призеры по каждой номинации награждаются грамотами управления образования Ростовского МР и призами</w:t>
      </w:r>
      <w:r w:rsidR="00227D39">
        <w:t xml:space="preserve"> в рамках муниципальной целевой программы «Мероприятия по экологическому воспитанию, образованию и просвещению молодёжи».</w:t>
      </w:r>
      <w:r>
        <w:t xml:space="preserve"> </w:t>
      </w:r>
    </w:p>
    <w:p w:rsidR="00F052FB" w:rsidRDefault="00D82A15" w:rsidP="009672F9">
      <w:pPr>
        <w:ind w:firstLine="709"/>
        <w:jc w:val="both"/>
      </w:pPr>
      <w:r w:rsidRPr="00072016">
        <w:lastRenderedPageBreak/>
        <w:t xml:space="preserve">4.4. </w:t>
      </w:r>
      <w:r w:rsidR="00D31207">
        <w:t>Конкурсные р</w:t>
      </w:r>
      <w:r w:rsidR="009672F9" w:rsidRPr="00072016">
        <w:t>аботы</w:t>
      </w:r>
      <w:r w:rsidR="002A4F06">
        <w:t xml:space="preserve"> побе</w:t>
      </w:r>
      <w:r w:rsidR="00D31207">
        <w:t>дителей и призеров будут заявлены для участия в региональном этапе Всероссийского конкурса «Юннат», кроме номинаций «Природная мастерская» и «Выбирай на вкус».</w:t>
      </w:r>
      <w:r w:rsidR="009672F9" w:rsidRPr="00072016">
        <w:t xml:space="preserve"> </w:t>
      </w:r>
      <w:r w:rsidR="00D31207">
        <w:t xml:space="preserve"> </w:t>
      </w:r>
    </w:p>
    <w:p w:rsidR="00FA5EBB" w:rsidRPr="00072016" w:rsidRDefault="00FA5EBB" w:rsidP="009672F9">
      <w:pPr>
        <w:ind w:firstLine="709"/>
        <w:jc w:val="both"/>
      </w:pPr>
      <w:r>
        <w:t xml:space="preserve">4.5. </w:t>
      </w:r>
      <w:r w:rsidRPr="00FA5EBB">
        <w:t>Итоги будут опубликованы на официальном сайте МОУ ДО ЦВР www.cvrros.edu.yar.ru либо в группе https://vk.com/cvrrostov не позднее 0</w:t>
      </w:r>
      <w:r w:rsidR="00E00A21">
        <w:t>9</w:t>
      </w:r>
      <w:r w:rsidRPr="00FA5EBB">
        <w:t xml:space="preserve"> </w:t>
      </w:r>
      <w:r w:rsidR="00D31207">
        <w:t xml:space="preserve">октября </w:t>
      </w:r>
      <w:r w:rsidRPr="00FA5EBB">
        <w:t>20</w:t>
      </w:r>
      <w:r w:rsidR="00E00A21">
        <w:t>20</w:t>
      </w:r>
      <w:r w:rsidRPr="00FA5EBB">
        <w:t xml:space="preserve"> года.</w:t>
      </w:r>
    </w:p>
    <w:p w:rsidR="009672F9" w:rsidRDefault="009672F9" w:rsidP="00072016">
      <w:pPr>
        <w:ind w:firstLine="709"/>
        <w:jc w:val="both"/>
        <w:rPr>
          <w:b/>
        </w:rPr>
      </w:pPr>
      <w:r w:rsidRPr="00072016">
        <w:t>4</w:t>
      </w:r>
      <w:r w:rsidR="00F052FB" w:rsidRPr="00072016">
        <w:t>.</w:t>
      </w:r>
      <w:r w:rsidR="00FA5EBB">
        <w:t>6</w:t>
      </w:r>
      <w:r w:rsidRPr="00072016">
        <w:t xml:space="preserve">. </w:t>
      </w:r>
      <w:r w:rsidR="00072016">
        <w:t>Дополнительная информация по телефону: 8 (48536) 6-39-56 Круглова Элеонора Анатольевна, педагог-организатор МОУ ДО ЦВР.</w:t>
      </w:r>
    </w:p>
    <w:p w:rsidR="00F052FB" w:rsidRDefault="00F052FB" w:rsidP="00F052FB">
      <w:pPr>
        <w:ind w:firstLine="709"/>
        <w:jc w:val="both"/>
      </w:pPr>
    </w:p>
    <w:p w:rsidR="00F052FB" w:rsidRDefault="00F052FB" w:rsidP="00F052FB">
      <w:pPr>
        <w:ind w:firstLine="709"/>
        <w:jc w:val="both"/>
      </w:pPr>
    </w:p>
    <w:p w:rsidR="00A74592" w:rsidRDefault="00A74592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</w:p>
    <w:p w:rsidR="00F93615" w:rsidRDefault="00F93615" w:rsidP="00FB5119">
      <w:pPr>
        <w:jc w:val="both"/>
      </w:pPr>
      <w:bookmarkStart w:id="0" w:name="_GoBack"/>
      <w:bookmarkEnd w:id="0"/>
    </w:p>
    <w:p w:rsidR="00A74592" w:rsidRDefault="00A74592" w:rsidP="00581642">
      <w:pPr>
        <w:jc w:val="both"/>
        <w:rPr>
          <w:b/>
        </w:rPr>
      </w:pPr>
    </w:p>
    <w:p w:rsidR="00581642" w:rsidRDefault="00581642" w:rsidP="00581642">
      <w:pPr>
        <w:jc w:val="right"/>
      </w:pPr>
      <w:r>
        <w:lastRenderedPageBreak/>
        <w:t>Приложение 1 к Положению</w:t>
      </w:r>
    </w:p>
    <w:p w:rsidR="00581642" w:rsidRDefault="00581642" w:rsidP="00581642">
      <w:pPr>
        <w:jc w:val="center"/>
        <w:rPr>
          <w:b/>
        </w:rPr>
      </w:pPr>
    </w:p>
    <w:p w:rsidR="00581642" w:rsidRDefault="00581642" w:rsidP="00581642">
      <w:pPr>
        <w:jc w:val="center"/>
        <w:rPr>
          <w:b/>
        </w:rPr>
      </w:pPr>
      <w:r>
        <w:rPr>
          <w:b/>
        </w:rPr>
        <w:t xml:space="preserve">Заявка на участие в муниципальном этапе </w:t>
      </w:r>
    </w:p>
    <w:p w:rsidR="00581642" w:rsidRDefault="00581642" w:rsidP="00581642">
      <w:pPr>
        <w:jc w:val="center"/>
        <w:rPr>
          <w:b/>
        </w:rPr>
      </w:pPr>
      <w:r>
        <w:rPr>
          <w:b/>
        </w:rPr>
        <w:t>Всероссийского конкурса «Юннат» в 20</w:t>
      </w:r>
      <w:r w:rsidR="00E00A21">
        <w:rPr>
          <w:b/>
        </w:rPr>
        <w:t>20</w:t>
      </w:r>
      <w:r>
        <w:rPr>
          <w:b/>
        </w:rPr>
        <w:t xml:space="preserve"> году</w:t>
      </w:r>
    </w:p>
    <w:p w:rsidR="00581642" w:rsidRDefault="00581642" w:rsidP="00581642"/>
    <w:p w:rsidR="00581642" w:rsidRDefault="00581642" w:rsidP="00581642">
      <w:r>
        <w:t>Образовательная организация ________________________________________</w:t>
      </w:r>
    </w:p>
    <w:p w:rsidR="00581642" w:rsidRDefault="00581642" w:rsidP="00581642"/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490"/>
        <w:gridCol w:w="1463"/>
        <w:gridCol w:w="1170"/>
        <w:gridCol w:w="1591"/>
        <w:gridCol w:w="1432"/>
        <w:gridCol w:w="1922"/>
      </w:tblGrid>
      <w:tr w:rsidR="00581642" w:rsidTr="0058164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ФИО участника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Дата рождения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Номинация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Название работы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42" w:rsidRDefault="00581642">
            <w:pPr>
              <w:rPr>
                <w:lang w:eastAsia="en-US"/>
              </w:rPr>
            </w:pPr>
            <w:r>
              <w:t>ФИО руководителя, дата рождения</w:t>
            </w:r>
            <w:r w:rsidR="00F93615">
              <w:t>, должность, телефон</w:t>
            </w:r>
          </w:p>
        </w:tc>
      </w:tr>
      <w:tr w:rsidR="00581642" w:rsidTr="0058164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2" w:rsidRDefault="00581642">
            <w:pPr>
              <w:rPr>
                <w:lang w:eastAsia="en-US"/>
              </w:rPr>
            </w:pPr>
          </w:p>
        </w:tc>
      </w:tr>
    </w:tbl>
    <w:p w:rsidR="00581642" w:rsidRDefault="00581642" w:rsidP="00581642">
      <w:pPr>
        <w:rPr>
          <w:lang w:eastAsia="en-US"/>
        </w:rPr>
      </w:pPr>
    </w:p>
    <w:p w:rsidR="00581642" w:rsidRDefault="00581642" w:rsidP="00581642">
      <w:r>
        <w:tab/>
      </w:r>
      <w:r>
        <w:tab/>
      </w:r>
      <w:r>
        <w:tab/>
      </w:r>
    </w:p>
    <w:p w:rsidR="00581642" w:rsidRDefault="00581642" w:rsidP="00581642">
      <w:r>
        <w:t xml:space="preserve">Руководитель </w:t>
      </w:r>
    </w:p>
    <w:p w:rsidR="00581642" w:rsidRDefault="00581642" w:rsidP="00581642">
      <w:r>
        <w:t xml:space="preserve">образовательной организации </w:t>
      </w:r>
      <w:r>
        <w:tab/>
      </w:r>
      <w:r>
        <w:tab/>
      </w:r>
      <w:r>
        <w:tab/>
        <w:t xml:space="preserve">   М.П.       ____________</w:t>
      </w:r>
    </w:p>
    <w:p w:rsidR="00581642" w:rsidRDefault="00581642" w:rsidP="00581642"/>
    <w:p w:rsidR="00581642" w:rsidRDefault="00581642" w:rsidP="00581642">
      <w:r>
        <w:t>«___» ______________20</w:t>
      </w:r>
      <w:r w:rsidR="00E00A21">
        <w:t>20</w:t>
      </w:r>
      <w:r>
        <w:t xml:space="preserve"> года</w:t>
      </w:r>
    </w:p>
    <w:p w:rsidR="00581642" w:rsidRDefault="00581642" w:rsidP="00581642"/>
    <w:p w:rsidR="00581642" w:rsidRDefault="00581642" w:rsidP="00581642"/>
    <w:p w:rsidR="00581642" w:rsidRDefault="00581642" w:rsidP="00581642">
      <w:r>
        <w:t>Информация для контакта:</w:t>
      </w:r>
    </w:p>
    <w:p w:rsidR="00581642" w:rsidRDefault="00581642" w:rsidP="00581642">
      <w:r>
        <w:t>Фамилия, имя отчество (полностью) ответственного исполнителя заявки, телефон/факс, электронный адрес:</w:t>
      </w:r>
    </w:p>
    <w:p w:rsidR="00581642" w:rsidRDefault="00581642" w:rsidP="00581642">
      <w:r>
        <w:t>__________________________________________________________________</w:t>
      </w:r>
    </w:p>
    <w:p w:rsidR="00581642" w:rsidRDefault="00581642" w:rsidP="00581642"/>
    <w:p w:rsidR="00A74592" w:rsidRDefault="00A7459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A74592">
      <w:pPr>
        <w:ind w:firstLine="709"/>
        <w:jc w:val="both"/>
        <w:rPr>
          <w:b/>
        </w:rPr>
      </w:pPr>
    </w:p>
    <w:p w:rsidR="00581642" w:rsidRDefault="00581642" w:rsidP="00581642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F93615" w:rsidRDefault="00F93615" w:rsidP="00581642">
      <w:pPr>
        <w:pStyle w:val="Default"/>
      </w:pP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2 к Положению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</w:p>
    <w:p w:rsidR="00581642" w:rsidRPr="00581642" w:rsidRDefault="00581642" w:rsidP="00581642">
      <w:pPr>
        <w:pStyle w:val="Default"/>
        <w:jc w:val="center"/>
        <w:rPr>
          <w:sz w:val="28"/>
          <w:szCs w:val="28"/>
        </w:rPr>
      </w:pPr>
      <w:r w:rsidRPr="00581642">
        <w:rPr>
          <w:b/>
          <w:bCs/>
          <w:sz w:val="28"/>
          <w:szCs w:val="28"/>
        </w:rPr>
        <w:t>Требования</w:t>
      </w:r>
    </w:p>
    <w:p w:rsidR="00581642" w:rsidRPr="00581642" w:rsidRDefault="00581642" w:rsidP="00581642">
      <w:pPr>
        <w:pStyle w:val="Default"/>
        <w:jc w:val="center"/>
        <w:rPr>
          <w:sz w:val="28"/>
          <w:szCs w:val="28"/>
        </w:rPr>
      </w:pPr>
      <w:r w:rsidRPr="00581642">
        <w:rPr>
          <w:b/>
          <w:bCs/>
          <w:sz w:val="28"/>
          <w:szCs w:val="28"/>
        </w:rPr>
        <w:t>к содержанию и оформлению конкурсных материалов</w:t>
      </w:r>
    </w:p>
    <w:p w:rsidR="00581642" w:rsidRPr="00581642" w:rsidRDefault="00581642" w:rsidP="005816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581642">
        <w:rPr>
          <w:b/>
          <w:bCs/>
          <w:sz w:val="28"/>
          <w:szCs w:val="28"/>
        </w:rPr>
        <w:t xml:space="preserve"> этапа Всероссийского конкурса «Юннат»</w:t>
      </w:r>
    </w:p>
    <w:p w:rsidR="00581642" w:rsidRDefault="00581642" w:rsidP="00581642">
      <w:pPr>
        <w:pStyle w:val="Default"/>
        <w:jc w:val="both"/>
        <w:rPr>
          <w:b/>
          <w:bCs/>
          <w:sz w:val="28"/>
          <w:szCs w:val="28"/>
        </w:rPr>
      </w:pP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 w:rsidRPr="00581642">
        <w:rPr>
          <w:b/>
          <w:bCs/>
          <w:sz w:val="28"/>
          <w:szCs w:val="28"/>
        </w:rPr>
        <w:t>1. Требования к оформлению</w:t>
      </w:r>
      <w:r>
        <w:rPr>
          <w:b/>
          <w:bCs/>
          <w:sz w:val="28"/>
          <w:szCs w:val="28"/>
        </w:rPr>
        <w:t xml:space="preserve"> </w:t>
      </w:r>
      <w:r w:rsidRPr="00581642">
        <w:rPr>
          <w:b/>
          <w:bCs/>
          <w:sz w:val="28"/>
          <w:szCs w:val="28"/>
        </w:rPr>
        <w:t xml:space="preserve">и содержанию </w:t>
      </w:r>
      <w:proofErr w:type="spellStart"/>
      <w:r w:rsidRPr="00581642">
        <w:rPr>
          <w:b/>
          <w:bCs/>
          <w:sz w:val="28"/>
          <w:szCs w:val="28"/>
        </w:rPr>
        <w:t>опытническо</w:t>
      </w:r>
      <w:proofErr w:type="spellEnd"/>
      <w:r w:rsidRPr="00581642">
        <w:rPr>
          <w:b/>
          <w:bCs/>
          <w:sz w:val="28"/>
          <w:szCs w:val="28"/>
        </w:rPr>
        <w:t>-исследовательской работы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proofErr w:type="spellStart"/>
      <w:r w:rsidRPr="00581642">
        <w:rPr>
          <w:sz w:val="28"/>
          <w:szCs w:val="28"/>
        </w:rPr>
        <w:t>Опытническо</w:t>
      </w:r>
      <w:proofErr w:type="spellEnd"/>
      <w:r w:rsidRPr="00581642">
        <w:rPr>
          <w:sz w:val="28"/>
          <w:szCs w:val="28"/>
        </w:rPr>
        <w:t>-исследовательская работа предоставляется в электронном варианте   (файл объемом</w:t>
      </w:r>
      <w:r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>до 10 Мбайт</w:t>
      </w:r>
      <w:r w:rsidR="006846B0"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 xml:space="preserve">в формате </w:t>
      </w:r>
      <w:proofErr w:type="spellStart"/>
      <w:r w:rsidRPr="00581642">
        <w:rPr>
          <w:sz w:val="28"/>
          <w:szCs w:val="28"/>
        </w:rPr>
        <w:t>pdf</w:t>
      </w:r>
      <w:proofErr w:type="spellEnd"/>
      <w:r w:rsidRPr="00581642">
        <w:rPr>
          <w:sz w:val="28"/>
          <w:szCs w:val="28"/>
        </w:rPr>
        <w:t xml:space="preserve"> или </w:t>
      </w:r>
      <w:proofErr w:type="spellStart"/>
      <w:r w:rsidRPr="00581642">
        <w:rPr>
          <w:sz w:val="28"/>
          <w:szCs w:val="28"/>
        </w:rPr>
        <w:t>doc</w:t>
      </w:r>
      <w:proofErr w:type="spellEnd"/>
      <w:r w:rsidRPr="005816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>до 25</w:t>
      </w:r>
      <w:r w:rsidR="006846B0"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>страниц печатного текста без учёта приложений; шрифт –14;</w:t>
      </w:r>
      <w:r w:rsidR="006846B0"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>интервал –</w:t>
      </w:r>
      <w:r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>одинарный).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proofErr w:type="spellStart"/>
      <w:r w:rsidRPr="00581642">
        <w:rPr>
          <w:sz w:val="28"/>
          <w:szCs w:val="28"/>
        </w:rPr>
        <w:t>Опытническо</w:t>
      </w:r>
      <w:proofErr w:type="spellEnd"/>
      <w:r w:rsidRPr="00581642">
        <w:rPr>
          <w:sz w:val="28"/>
          <w:szCs w:val="28"/>
        </w:rPr>
        <w:t>-исследовательская работа</w:t>
      </w:r>
      <w:r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581642">
        <w:rPr>
          <w:sz w:val="28"/>
          <w:szCs w:val="28"/>
        </w:rPr>
        <w:t>разделы: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титульный лист, на котором нужно указать (сверху вниз): название организации и объединения; тему работы; фамилию и имя автора (полностью); фамилию, имя, отчество (полностью) руководителя и консультанта (если имеется); год выполнения работы; </w:t>
      </w:r>
      <w:proofErr w:type="gramEnd"/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642">
        <w:rPr>
          <w:sz w:val="28"/>
          <w:szCs w:val="28"/>
        </w:rPr>
        <w:t xml:space="preserve">оглавление;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введение (цель и задачи работы; обоснование актуальности; место и сроки проведения опыта; характеристика климатических, почвенных, хозяйственных условий района);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основная часть (обзор литературных источников по проблеме исследования; методики исследования или опыта; описание схемы опыта; описание техники наблюдений и </w:t>
      </w:r>
      <w:proofErr w:type="spellStart"/>
      <w:r w:rsidRPr="00581642">
        <w:rPr>
          <w:sz w:val="28"/>
          <w:szCs w:val="28"/>
        </w:rPr>
        <w:t>учѐ</w:t>
      </w:r>
      <w:proofErr w:type="gramStart"/>
      <w:r w:rsidRPr="00581642">
        <w:rPr>
          <w:sz w:val="28"/>
          <w:szCs w:val="28"/>
        </w:rPr>
        <w:t>тов</w:t>
      </w:r>
      <w:proofErr w:type="spellEnd"/>
      <w:proofErr w:type="gramEnd"/>
      <w:r w:rsidRPr="00581642">
        <w:rPr>
          <w:sz w:val="28"/>
          <w:szCs w:val="28"/>
        </w:rPr>
        <w:t xml:space="preserve">, которые использовались в ходе работы; агротехническое обоснование; статистическая и экономическая оценка результатов);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прогнозируемые или полученные результаты работы, их обсуждение. Желательно для большей наглядности результатов применить таблицы, диаграммы, графики и т.п.;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выводы (краткие ответы на вопросы, поставленные в задачах);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заключение, в котором обозначить дальнейшие перспективы работы и отметить лица, помогавшие в выполнении работы;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 </w:t>
      </w: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список демонстрационных материалов; </w:t>
      </w:r>
    </w:p>
    <w:p w:rsid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1642">
        <w:rPr>
          <w:sz w:val="28"/>
          <w:szCs w:val="28"/>
        </w:rPr>
        <w:t xml:space="preserve"> приложения (фактические и числовые данные, имеющие</w:t>
      </w:r>
      <w:r>
        <w:rPr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 xml:space="preserve">большой </w:t>
      </w:r>
      <w:proofErr w:type="spellStart"/>
      <w:r w:rsidRPr="00581642">
        <w:rPr>
          <w:color w:val="auto"/>
          <w:sz w:val="28"/>
          <w:szCs w:val="28"/>
        </w:rPr>
        <w:t>объѐм</w:t>
      </w:r>
      <w:proofErr w:type="spellEnd"/>
      <w:r w:rsidRPr="00581642">
        <w:rPr>
          <w:color w:val="auto"/>
          <w:sz w:val="28"/>
          <w:szCs w:val="28"/>
        </w:rPr>
        <w:t>; рисунки; диаграммы; схемы; карты; фотографии; картографический материал, выполненный с соблюдением масштаба и пр.).</w:t>
      </w:r>
      <w:proofErr w:type="gramEnd"/>
      <w:r w:rsidRPr="00581642">
        <w:rPr>
          <w:color w:val="auto"/>
          <w:sz w:val="28"/>
          <w:szCs w:val="28"/>
        </w:rPr>
        <w:t xml:space="preserve"> Все приложения должны быть пронумерованы и озаглавлены, а в тексте работы должны быть сделаны ссылки на них. </w:t>
      </w:r>
    </w:p>
    <w:p w:rsid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</w:p>
    <w:p w:rsidR="006846B0" w:rsidRDefault="006846B0" w:rsidP="00581642">
      <w:pPr>
        <w:pStyle w:val="Default"/>
        <w:jc w:val="both"/>
        <w:rPr>
          <w:color w:val="auto"/>
          <w:sz w:val="28"/>
          <w:szCs w:val="28"/>
        </w:rPr>
      </w:pPr>
    </w:p>
    <w:p w:rsidR="006846B0" w:rsidRDefault="006846B0" w:rsidP="00581642">
      <w:pPr>
        <w:pStyle w:val="Default"/>
        <w:jc w:val="both"/>
        <w:rPr>
          <w:color w:val="auto"/>
          <w:sz w:val="28"/>
          <w:szCs w:val="28"/>
        </w:rPr>
      </w:pPr>
    </w:p>
    <w:p w:rsidR="006846B0" w:rsidRDefault="006846B0" w:rsidP="00581642">
      <w:pPr>
        <w:pStyle w:val="Default"/>
        <w:jc w:val="both"/>
        <w:rPr>
          <w:color w:val="auto"/>
          <w:sz w:val="28"/>
          <w:szCs w:val="28"/>
        </w:rPr>
      </w:pPr>
    </w:p>
    <w:p w:rsidR="00581642" w:rsidRPr="00581642" w:rsidRDefault="00581642" w:rsidP="00581642">
      <w:pPr>
        <w:pStyle w:val="Default"/>
        <w:jc w:val="both"/>
        <w:rPr>
          <w:sz w:val="28"/>
          <w:szCs w:val="28"/>
        </w:rPr>
      </w:pP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  <w:r w:rsidRPr="00581642">
        <w:rPr>
          <w:b/>
          <w:bCs/>
          <w:color w:val="auto"/>
          <w:sz w:val="28"/>
          <w:szCs w:val="28"/>
        </w:rPr>
        <w:lastRenderedPageBreak/>
        <w:t>2. Требования к оформлению и содержанию проекта</w:t>
      </w: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  <w:r w:rsidRPr="00581642">
        <w:rPr>
          <w:color w:val="auto"/>
          <w:sz w:val="28"/>
          <w:szCs w:val="28"/>
        </w:rPr>
        <w:t>На заочный этап  проект предоставляется в электронном</w:t>
      </w:r>
      <w:r w:rsidR="006846B0">
        <w:rPr>
          <w:color w:val="auto"/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>варианте</w:t>
      </w:r>
      <w:r w:rsidR="006846B0">
        <w:rPr>
          <w:color w:val="auto"/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>(файл объемом</w:t>
      </w:r>
      <w:r w:rsidR="006846B0">
        <w:rPr>
          <w:color w:val="auto"/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 xml:space="preserve">до 10 Мбайт в формате </w:t>
      </w:r>
      <w:proofErr w:type="spellStart"/>
      <w:r w:rsidRPr="00581642">
        <w:rPr>
          <w:color w:val="auto"/>
          <w:sz w:val="28"/>
          <w:szCs w:val="28"/>
        </w:rPr>
        <w:t>pdf</w:t>
      </w:r>
      <w:proofErr w:type="spellEnd"/>
      <w:r w:rsidRPr="00581642">
        <w:rPr>
          <w:color w:val="auto"/>
          <w:sz w:val="28"/>
          <w:szCs w:val="28"/>
        </w:rPr>
        <w:t xml:space="preserve"> или </w:t>
      </w:r>
      <w:proofErr w:type="spellStart"/>
      <w:r w:rsidRPr="00581642">
        <w:rPr>
          <w:color w:val="auto"/>
          <w:sz w:val="28"/>
          <w:szCs w:val="28"/>
        </w:rPr>
        <w:t>doc</w:t>
      </w:r>
      <w:proofErr w:type="spellEnd"/>
      <w:r w:rsidRPr="00581642">
        <w:rPr>
          <w:color w:val="auto"/>
          <w:sz w:val="28"/>
          <w:szCs w:val="28"/>
        </w:rPr>
        <w:t>, до 25 страниц печатного текста без учёта приложений; шрифт –14; интервал –</w:t>
      </w:r>
      <w:r w:rsidR="006846B0">
        <w:rPr>
          <w:color w:val="auto"/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>одинарный).</w:t>
      </w: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  <w:r w:rsidRPr="00581642">
        <w:rPr>
          <w:color w:val="auto"/>
          <w:sz w:val="28"/>
          <w:szCs w:val="28"/>
        </w:rPr>
        <w:t>Проект должен</w:t>
      </w:r>
      <w:r w:rsidR="006846B0">
        <w:rPr>
          <w:color w:val="auto"/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>содержать</w:t>
      </w:r>
      <w:r w:rsidR="006846B0">
        <w:rPr>
          <w:color w:val="auto"/>
          <w:sz w:val="28"/>
          <w:szCs w:val="28"/>
        </w:rPr>
        <w:t xml:space="preserve"> </w:t>
      </w:r>
      <w:r w:rsidRPr="00581642">
        <w:rPr>
          <w:color w:val="auto"/>
          <w:sz w:val="28"/>
          <w:szCs w:val="28"/>
        </w:rPr>
        <w:t>разделы: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титульный лист, на котором нужно указать (сверху вниз): название организации и объединения; тему проекта; фамилию и имя автора (полностью); фамилию, имя, отчество (полностью) руководителя и консультанта (если имеется); год выполнения проекта; </w:t>
      </w:r>
      <w:proofErr w:type="gramEnd"/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оглавление;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введение (описание проблемы, которую решает проект; цель и задачи проекта, обоснование его актуальности);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этапы и механизмы реализации проекта;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бизнес-план;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результаты реализации проекта;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описание практической значимости проекта;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заключение (оценка эффективности проекта, перспективы дальнейшей деятельности);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список демонстрационных материалов; </w:t>
      </w:r>
    </w:p>
    <w:p w:rsidR="00581642" w:rsidRPr="00581642" w:rsidRDefault="006846B0" w:rsidP="005816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81642" w:rsidRPr="00581642">
        <w:rPr>
          <w:color w:val="auto"/>
          <w:sz w:val="28"/>
          <w:szCs w:val="28"/>
        </w:rPr>
        <w:t xml:space="preserve"> приложения (иллюстративный и другой материал, раскрывающий процесс реализации проекта). Все приложения должны быть пронумерованы и озаглавлены, а в тексте работы должны быть сделаны ссылки на них. </w:t>
      </w:r>
    </w:p>
    <w:p w:rsidR="00581642" w:rsidRPr="00581642" w:rsidRDefault="00581642" w:rsidP="00581642">
      <w:pPr>
        <w:pStyle w:val="Default"/>
        <w:jc w:val="both"/>
        <w:rPr>
          <w:color w:val="auto"/>
          <w:sz w:val="28"/>
          <w:szCs w:val="28"/>
        </w:rPr>
      </w:pPr>
    </w:p>
    <w:p w:rsidR="006846B0" w:rsidRDefault="00581642" w:rsidP="006846B0">
      <w:pPr>
        <w:pStyle w:val="Default"/>
        <w:jc w:val="both"/>
        <w:rPr>
          <w:sz w:val="28"/>
          <w:szCs w:val="28"/>
        </w:rPr>
      </w:pPr>
      <w:r w:rsidRPr="006846B0">
        <w:rPr>
          <w:b/>
          <w:bCs/>
          <w:color w:val="auto"/>
          <w:sz w:val="28"/>
          <w:szCs w:val="28"/>
        </w:rPr>
        <w:t>3. Требования к оформлению описания лучшей практики агроэкологического объединения</w:t>
      </w:r>
      <w:r w:rsidR="006846B0" w:rsidRPr="006846B0">
        <w:rPr>
          <w:sz w:val="28"/>
          <w:szCs w:val="28"/>
        </w:rPr>
        <w:t xml:space="preserve">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 w:rsidRPr="006846B0">
        <w:rPr>
          <w:sz w:val="28"/>
          <w:szCs w:val="28"/>
        </w:rPr>
        <w:t>Конкурсные материалы предоставляются в электронном виде и</w:t>
      </w:r>
      <w:r>
        <w:rPr>
          <w:sz w:val="28"/>
          <w:szCs w:val="28"/>
        </w:rPr>
        <w:t xml:space="preserve"> </w:t>
      </w:r>
      <w:r w:rsidRPr="006846B0">
        <w:rPr>
          <w:sz w:val="28"/>
          <w:szCs w:val="28"/>
        </w:rPr>
        <w:t>должны содержать: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текстовый документ с описанием практики (опыта) (шрифт</w:t>
      </w:r>
      <w:r>
        <w:rPr>
          <w:sz w:val="28"/>
          <w:szCs w:val="28"/>
        </w:rPr>
        <w:t xml:space="preserve"> –14, </w:t>
      </w:r>
      <w:r w:rsidRPr="006846B0">
        <w:rPr>
          <w:color w:val="auto"/>
          <w:sz w:val="28"/>
          <w:szCs w:val="28"/>
        </w:rPr>
        <w:t>интервал –</w:t>
      </w:r>
      <w:r>
        <w:rPr>
          <w:color w:val="auto"/>
          <w:sz w:val="28"/>
          <w:szCs w:val="28"/>
        </w:rPr>
        <w:t xml:space="preserve"> </w:t>
      </w:r>
      <w:r w:rsidRPr="006846B0">
        <w:rPr>
          <w:color w:val="auto"/>
          <w:sz w:val="28"/>
          <w:szCs w:val="28"/>
        </w:rPr>
        <w:t>одинарный, количество листов не ограничено);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846B0">
        <w:rPr>
          <w:color w:val="auto"/>
          <w:sz w:val="28"/>
          <w:szCs w:val="28"/>
        </w:rPr>
        <w:t xml:space="preserve"> буклет или </w:t>
      </w:r>
      <w:proofErr w:type="spellStart"/>
      <w:r w:rsidRPr="006846B0">
        <w:rPr>
          <w:color w:val="auto"/>
          <w:sz w:val="28"/>
          <w:szCs w:val="28"/>
        </w:rPr>
        <w:t>флаерс</w:t>
      </w:r>
      <w:proofErr w:type="spellEnd"/>
      <w:r w:rsidRPr="006846B0">
        <w:rPr>
          <w:color w:val="auto"/>
          <w:sz w:val="28"/>
          <w:szCs w:val="28"/>
        </w:rPr>
        <w:t>;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846B0">
        <w:rPr>
          <w:color w:val="auto"/>
          <w:sz w:val="28"/>
          <w:szCs w:val="28"/>
        </w:rPr>
        <w:t xml:space="preserve"> компьютерную</w:t>
      </w:r>
      <w:r>
        <w:rPr>
          <w:color w:val="auto"/>
          <w:sz w:val="28"/>
          <w:szCs w:val="28"/>
        </w:rPr>
        <w:t xml:space="preserve"> </w:t>
      </w:r>
      <w:r w:rsidRPr="006846B0">
        <w:rPr>
          <w:color w:val="auto"/>
          <w:sz w:val="28"/>
          <w:szCs w:val="28"/>
        </w:rPr>
        <w:t>презентацию</w:t>
      </w:r>
      <w:r>
        <w:rPr>
          <w:color w:val="auto"/>
          <w:sz w:val="28"/>
          <w:szCs w:val="28"/>
        </w:rPr>
        <w:t xml:space="preserve"> </w:t>
      </w:r>
      <w:r w:rsidRPr="006846B0">
        <w:rPr>
          <w:color w:val="auto"/>
          <w:sz w:val="28"/>
          <w:szCs w:val="28"/>
        </w:rPr>
        <w:t>(</w:t>
      </w:r>
      <w:proofErr w:type="spellStart"/>
      <w:r w:rsidRPr="006846B0">
        <w:rPr>
          <w:color w:val="auto"/>
          <w:sz w:val="28"/>
          <w:szCs w:val="28"/>
        </w:rPr>
        <w:t>Power</w:t>
      </w:r>
      <w:proofErr w:type="spellEnd"/>
      <w:r w:rsidRPr="006846B0">
        <w:rPr>
          <w:color w:val="auto"/>
          <w:sz w:val="28"/>
          <w:szCs w:val="28"/>
        </w:rPr>
        <w:t xml:space="preserve"> </w:t>
      </w:r>
      <w:proofErr w:type="spellStart"/>
      <w:r w:rsidRPr="006846B0">
        <w:rPr>
          <w:color w:val="auto"/>
          <w:sz w:val="28"/>
          <w:szCs w:val="28"/>
        </w:rPr>
        <w:t>Point</w:t>
      </w:r>
      <w:proofErr w:type="spellEnd"/>
      <w:r w:rsidRPr="006846B0">
        <w:rPr>
          <w:color w:val="auto"/>
          <w:sz w:val="28"/>
          <w:szCs w:val="28"/>
        </w:rPr>
        <w:t xml:space="preserve">, версия Word-2003, не более 25 слайдов, объемом до 10 </w:t>
      </w:r>
      <w:proofErr w:type="spellStart"/>
      <w:r w:rsidRPr="006846B0">
        <w:rPr>
          <w:color w:val="auto"/>
          <w:sz w:val="28"/>
          <w:szCs w:val="28"/>
        </w:rPr>
        <w:t>Мгбайт</w:t>
      </w:r>
      <w:proofErr w:type="spellEnd"/>
      <w:r>
        <w:rPr>
          <w:color w:val="auto"/>
          <w:sz w:val="28"/>
          <w:szCs w:val="28"/>
        </w:rPr>
        <w:t>).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  <w:r w:rsidRPr="006846B0">
        <w:rPr>
          <w:color w:val="auto"/>
          <w:sz w:val="28"/>
          <w:szCs w:val="28"/>
        </w:rPr>
        <w:t>Текстовый документ должен</w:t>
      </w:r>
      <w:r>
        <w:rPr>
          <w:color w:val="auto"/>
          <w:sz w:val="28"/>
          <w:szCs w:val="28"/>
        </w:rPr>
        <w:t xml:space="preserve"> </w:t>
      </w:r>
      <w:r w:rsidRPr="006846B0">
        <w:rPr>
          <w:color w:val="auto"/>
          <w:sz w:val="28"/>
          <w:szCs w:val="28"/>
        </w:rPr>
        <w:t>содержать</w:t>
      </w:r>
      <w:r>
        <w:rPr>
          <w:color w:val="auto"/>
          <w:sz w:val="28"/>
          <w:szCs w:val="28"/>
        </w:rPr>
        <w:t xml:space="preserve"> </w:t>
      </w:r>
      <w:r w:rsidRPr="006846B0">
        <w:rPr>
          <w:color w:val="auto"/>
          <w:sz w:val="28"/>
          <w:szCs w:val="28"/>
        </w:rPr>
        <w:t>разделы: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6846B0">
        <w:rPr>
          <w:color w:val="auto"/>
          <w:sz w:val="28"/>
          <w:szCs w:val="28"/>
        </w:rPr>
        <w:t xml:space="preserve"> титульный лист с названием организации; наименованием практики (опыта) и полного названия детского коллектива; фамилией, именем и отчеством (полностью) автора</w:t>
      </w:r>
      <w:r>
        <w:rPr>
          <w:color w:val="auto"/>
          <w:sz w:val="28"/>
          <w:szCs w:val="28"/>
        </w:rPr>
        <w:t xml:space="preserve"> </w:t>
      </w:r>
      <w:r w:rsidRPr="006846B0">
        <w:rPr>
          <w:color w:val="auto"/>
          <w:sz w:val="28"/>
          <w:szCs w:val="28"/>
        </w:rPr>
        <w:t>(</w:t>
      </w:r>
      <w:proofErr w:type="spellStart"/>
      <w:r w:rsidRPr="006846B0">
        <w:rPr>
          <w:color w:val="auto"/>
          <w:sz w:val="28"/>
          <w:szCs w:val="28"/>
        </w:rPr>
        <w:t>ов</w:t>
      </w:r>
      <w:proofErr w:type="spellEnd"/>
      <w:r w:rsidRPr="006846B0">
        <w:rPr>
          <w:color w:val="auto"/>
          <w:sz w:val="28"/>
          <w:szCs w:val="28"/>
        </w:rPr>
        <w:t xml:space="preserve">) материалов, почтовым адресом, адресом электронной почты, телефоном, годом представления практики; </w:t>
      </w:r>
      <w:proofErr w:type="gramEnd"/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846B0">
        <w:rPr>
          <w:color w:val="auto"/>
          <w:sz w:val="28"/>
          <w:szCs w:val="28"/>
        </w:rPr>
        <w:t xml:space="preserve"> характеристика условий, в которых создавался опыт; 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846B0">
        <w:rPr>
          <w:color w:val="auto"/>
          <w:sz w:val="28"/>
          <w:szCs w:val="28"/>
        </w:rPr>
        <w:t xml:space="preserve"> описание и анализ того нового, что есть в практике (показать в динамике); 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846B0">
        <w:rPr>
          <w:color w:val="auto"/>
          <w:sz w:val="28"/>
          <w:szCs w:val="28"/>
        </w:rPr>
        <w:t xml:space="preserve"> представление достигнутых результатов и перспектива дальнейшей работы; 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846B0">
        <w:rPr>
          <w:color w:val="auto"/>
          <w:sz w:val="28"/>
          <w:szCs w:val="28"/>
        </w:rPr>
        <w:t xml:space="preserve"> наличие и степень вовлеченности партнеров в реализацию представленной практики. </w:t>
      </w:r>
    </w:p>
    <w:p w:rsid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6846B0">
        <w:rPr>
          <w:sz w:val="28"/>
          <w:szCs w:val="28"/>
        </w:rPr>
        <w:t>Приложение 3 к Положению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</w:p>
    <w:p w:rsidR="006846B0" w:rsidRPr="006846B0" w:rsidRDefault="006846B0" w:rsidP="00073769">
      <w:pPr>
        <w:pStyle w:val="Default"/>
        <w:jc w:val="center"/>
        <w:rPr>
          <w:sz w:val="28"/>
          <w:szCs w:val="28"/>
        </w:rPr>
      </w:pPr>
      <w:r w:rsidRPr="006846B0">
        <w:rPr>
          <w:b/>
          <w:bCs/>
          <w:sz w:val="28"/>
          <w:szCs w:val="28"/>
        </w:rPr>
        <w:t>Критерии оценки конкурсных материалов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073769">
        <w:rPr>
          <w:i/>
          <w:iCs/>
          <w:sz w:val="28"/>
          <w:szCs w:val="28"/>
        </w:rPr>
        <w:t>.</w:t>
      </w:r>
      <w:r w:rsidRPr="006846B0">
        <w:rPr>
          <w:i/>
          <w:iCs/>
          <w:sz w:val="28"/>
          <w:szCs w:val="28"/>
        </w:rPr>
        <w:t xml:space="preserve"> </w:t>
      </w:r>
      <w:proofErr w:type="spellStart"/>
      <w:r w:rsidRPr="006846B0">
        <w:rPr>
          <w:i/>
          <w:iCs/>
          <w:sz w:val="28"/>
          <w:szCs w:val="28"/>
        </w:rPr>
        <w:t>Опытническо</w:t>
      </w:r>
      <w:proofErr w:type="spellEnd"/>
      <w:r w:rsidRPr="006846B0">
        <w:rPr>
          <w:i/>
          <w:iCs/>
          <w:sz w:val="28"/>
          <w:szCs w:val="28"/>
        </w:rPr>
        <w:t xml:space="preserve">-исследовательская работа: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степень актуальности опыта (исследования), затронутой в теме представленной работы, правомерность поставленной цели и задач;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обоснованность применения выбранных технологий и методик, в том числе инновационных, в практической деятельности;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достоверность полученных результатов (количество, продуктивность, урожайность, экономическое обоснование);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результативность и практическая значимость работы, перспективы использования полученных результатов; </w:t>
      </w:r>
    </w:p>
    <w:p w:rsidR="006846B0" w:rsidRPr="006846B0" w:rsidRDefault="006846B0" w:rsidP="00684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6B0">
        <w:rPr>
          <w:sz w:val="28"/>
          <w:szCs w:val="28"/>
        </w:rPr>
        <w:t xml:space="preserve"> количество, информативность, эстетичность демонстрационных материалов</w:t>
      </w:r>
      <w:r w:rsidR="00073769">
        <w:rPr>
          <w:sz w:val="28"/>
          <w:szCs w:val="28"/>
        </w:rPr>
        <w:t>.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2.</w:t>
      </w:r>
      <w:r w:rsidRPr="00073769">
        <w:rPr>
          <w:i/>
          <w:iCs/>
          <w:color w:val="auto"/>
          <w:sz w:val="28"/>
          <w:szCs w:val="28"/>
        </w:rPr>
        <w:t xml:space="preserve"> Проект: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обоснованность актуальности проблемы; соответствие содержания поставленной цели и задачам;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наличие самостоятельного взгляда автора на решаемую проблему, оригинальность подходов к ее решению;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грамотность и логичность в последовательности этапов реализации проекта;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73769">
        <w:rPr>
          <w:color w:val="auto"/>
          <w:sz w:val="28"/>
          <w:szCs w:val="28"/>
        </w:rPr>
        <w:t xml:space="preserve">практическая значимость проекта;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73769">
        <w:rPr>
          <w:color w:val="auto"/>
          <w:sz w:val="28"/>
          <w:szCs w:val="28"/>
        </w:rPr>
        <w:t xml:space="preserve">качество и информативность наглядно-иллюстративного материала выставочной экспозиции;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качество представления работы (соблюдения регламента, доступность изложения, четкость и логика построения, использование наглядно-иллюстративного материала, ответы на вопросы);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наличие и степень вовлечения партнеров в реализацию проекта.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 w:rsidRPr="00073769">
        <w:rPr>
          <w:i/>
          <w:iCs/>
          <w:color w:val="auto"/>
          <w:sz w:val="28"/>
          <w:szCs w:val="28"/>
        </w:rPr>
        <w:t xml:space="preserve">3. Букет (композиция):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единство стилевого, художественного и образного решения;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уровень мастерства, владение выбранной техникой;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эстетичность исполнения работы;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новатор</w:t>
      </w:r>
      <w:r>
        <w:rPr>
          <w:color w:val="auto"/>
          <w:sz w:val="28"/>
          <w:szCs w:val="28"/>
        </w:rPr>
        <w:t xml:space="preserve">ство, авторство, уникальность. </w:t>
      </w:r>
    </w:p>
    <w:p w:rsidR="00073769" w:rsidRPr="00073769" w:rsidRDefault="00073769" w:rsidP="00073769">
      <w:pPr>
        <w:pStyle w:val="Default"/>
        <w:jc w:val="both"/>
        <w:rPr>
          <w:i/>
          <w:color w:val="auto"/>
          <w:sz w:val="28"/>
          <w:szCs w:val="28"/>
        </w:rPr>
      </w:pPr>
      <w:r w:rsidRPr="00073769">
        <w:rPr>
          <w:bCs/>
          <w:i/>
          <w:color w:val="auto"/>
          <w:sz w:val="28"/>
          <w:szCs w:val="28"/>
        </w:rPr>
        <w:t xml:space="preserve">4. Критерии оценки описания лучшей практики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 w:rsidRPr="00073769">
        <w:rPr>
          <w:bCs/>
          <w:i/>
          <w:color w:val="auto"/>
          <w:sz w:val="28"/>
          <w:szCs w:val="28"/>
        </w:rPr>
        <w:t>агроэкологического объединения</w:t>
      </w:r>
      <w:r w:rsidRPr="00073769">
        <w:rPr>
          <w:b/>
          <w:bCs/>
          <w:color w:val="auto"/>
          <w:sz w:val="28"/>
          <w:szCs w:val="28"/>
        </w:rPr>
        <w:t xml:space="preserve">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новаторство и уникальность практики;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обоснованность выбора направлений, технологий и форм, используемых в работе с детьми;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возможность использования опыта в других образовательных организациях;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наличие и степень вовлеченности партнеров в реализацию практики; </w:t>
      </w:r>
    </w:p>
    <w:p w:rsidR="00073769" w:rsidRPr="00073769" w:rsidRDefault="00073769" w:rsidP="000737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73769">
        <w:rPr>
          <w:color w:val="auto"/>
          <w:sz w:val="28"/>
          <w:szCs w:val="28"/>
        </w:rPr>
        <w:t xml:space="preserve"> полнота представления конкурсных материалов (текстовый документ, буклет или </w:t>
      </w:r>
      <w:proofErr w:type="spellStart"/>
      <w:r w:rsidRPr="00073769">
        <w:rPr>
          <w:color w:val="auto"/>
          <w:sz w:val="28"/>
          <w:szCs w:val="28"/>
        </w:rPr>
        <w:t>флаерс</w:t>
      </w:r>
      <w:proofErr w:type="spellEnd"/>
      <w:r w:rsidRPr="00073769">
        <w:rPr>
          <w:color w:val="auto"/>
          <w:sz w:val="28"/>
          <w:szCs w:val="28"/>
        </w:rPr>
        <w:t xml:space="preserve">, компьютерная презентация) и информативность наглядно-иллюстративного материала. </w:t>
      </w:r>
    </w:p>
    <w:p w:rsidR="006846B0" w:rsidRPr="006846B0" w:rsidRDefault="006846B0" w:rsidP="006846B0">
      <w:pPr>
        <w:pStyle w:val="Default"/>
        <w:jc w:val="both"/>
        <w:rPr>
          <w:color w:val="auto"/>
          <w:sz w:val="28"/>
          <w:szCs w:val="28"/>
        </w:rPr>
      </w:pPr>
    </w:p>
    <w:sectPr w:rsidR="006846B0" w:rsidRPr="006846B0" w:rsidSect="003302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AFC"/>
    <w:multiLevelType w:val="hybridMultilevel"/>
    <w:tmpl w:val="D62625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6021C9"/>
    <w:multiLevelType w:val="hybridMultilevel"/>
    <w:tmpl w:val="BE0445E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4A1C5A"/>
    <w:multiLevelType w:val="hybridMultilevel"/>
    <w:tmpl w:val="CC44ECC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0DA22D09"/>
    <w:multiLevelType w:val="hybridMultilevel"/>
    <w:tmpl w:val="CDE674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F1834B8"/>
    <w:multiLevelType w:val="hybridMultilevel"/>
    <w:tmpl w:val="6402FE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783A1E"/>
    <w:multiLevelType w:val="hybridMultilevel"/>
    <w:tmpl w:val="B4F6E4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D7412E"/>
    <w:multiLevelType w:val="hybridMultilevel"/>
    <w:tmpl w:val="A4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8A8"/>
    <w:multiLevelType w:val="hybridMultilevel"/>
    <w:tmpl w:val="E1D663E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0F73D7"/>
    <w:multiLevelType w:val="hybridMultilevel"/>
    <w:tmpl w:val="BCAE0E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1C7515"/>
    <w:multiLevelType w:val="hybridMultilevel"/>
    <w:tmpl w:val="DC16F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B6681"/>
    <w:multiLevelType w:val="hybridMultilevel"/>
    <w:tmpl w:val="4E628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B4EBD"/>
    <w:multiLevelType w:val="hybridMultilevel"/>
    <w:tmpl w:val="EC96F19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42B3DB6"/>
    <w:multiLevelType w:val="hybridMultilevel"/>
    <w:tmpl w:val="814E0B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A467BB4"/>
    <w:multiLevelType w:val="hybridMultilevel"/>
    <w:tmpl w:val="10EA4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9D4CFF"/>
    <w:multiLevelType w:val="hybridMultilevel"/>
    <w:tmpl w:val="AB901E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A247A6"/>
    <w:multiLevelType w:val="hybridMultilevel"/>
    <w:tmpl w:val="9DC6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85463"/>
    <w:multiLevelType w:val="hybridMultilevel"/>
    <w:tmpl w:val="2A9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0D4E"/>
    <w:multiLevelType w:val="hybridMultilevel"/>
    <w:tmpl w:val="2D52EA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760B5375"/>
    <w:multiLevelType w:val="hybridMultilevel"/>
    <w:tmpl w:val="05BAE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4"/>
  </w:num>
  <w:num w:numId="5">
    <w:abstractNumId w:val="10"/>
  </w:num>
  <w:num w:numId="6">
    <w:abstractNumId w:val="15"/>
  </w:num>
  <w:num w:numId="7">
    <w:abstractNumId w:val="19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D"/>
    <w:rsid w:val="0001006B"/>
    <w:rsid w:val="00066884"/>
    <w:rsid w:val="00072016"/>
    <w:rsid w:val="00073769"/>
    <w:rsid w:val="00085739"/>
    <w:rsid w:val="000C2660"/>
    <w:rsid w:val="000D63CD"/>
    <w:rsid w:val="000E201D"/>
    <w:rsid w:val="001035D3"/>
    <w:rsid w:val="001206DD"/>
    <w:rsid w:val="00135341"/>
    <w:rsid w:val="00160155"/>
    <w:rsid w:val="0017021F"/>
    <w:rsid w:val="00173E4A"/>
    <w:rsid w:val="00192618"/>
    <w:rsid w:val="001F2EEA"/>
    <w:rsid w:val="00200186"/>
    <w:rsid w:val="00227D39"/>
    <w:rsid w:val="00233770"/>
    <w:rsid w:val="002A4F06"/>
    <w:rsid w:val="002F1A05"/>
    <w:rsid w:val="00330299"/>
    <w:rsid w:val="00362E9E"/>
    <w:rsid w:val="003804D3"/>
    <w:rsid w:val="0038294C"/>
    <w:rsid w:val="00383B24"/>
    <w:rsid w:val="00385B44"/>
    <w:rsid w:val="003A6003"/>
    <w:rsid w:val="003C24BC"/>
    <w:rsid w:val="004C1A13"/>
    <w:rsid w:val="004C318E"/>
    <w:rsid w:val="004C5BE2"/>
    <w:rsid w:val="004C7187"/>
    <w:rsid w:val="004E1888"/>
    <w:rsid w:val="004F4FA3"/>
    <w:rsid w:val="005652E3"/>
    <w:rsid w:val="00581642"/>
    <w:rsid w:val="00590472"/>
    <w:rsid w:val="005D4118"/>
    <w:rsid w:val="005D7BBE"/>
    <w:rsid w:val="005E734B"/>
    <w:rsid w:val="005F6C2D"/>
    <w:rsid w:val="00623DDD"/>
    <w:rsid w:val="00635BC0"/>
    <w:rsid w:val="006703AD"/>
    <w:rsid w:val="006836C8"/>
    <w:rsid w:val="006846B0"/>
    <w:rsid w:val="0068778A"/>
    <w:rsid w:val="006C1CF7"/>
    <w:rsid w:val="006C5891"/>
    <w:rsid w:val="00720DB6"/>
    <w:rsid w:val="007474AC"/>
    <w:rsid w:val="007F1D3B"/>
    <w:rsid w:val="008E4B97"/>
    <w:rsid w:val="008E70A5"/>
    <w:rsid w:val="008F1605"/>
    <w:rsid w:val="009014A8"/>
    <w:rsid w:val="009224E3"/>
    <w:rsid w:val="00961260"/>
    <w:rsid w:val="009672F9"/>
    <w:rsid w:val="009C5D94"/>
    <w:rsid w:val="00A01191"/>
    <w:rsid w:val="00A74592"/>
    <w:rsid w:val="00A91E9B"/>
    <w:rsid w:val="00AE578E"/>
    <w:rsid w:val="00AF21C2"/>
    <w:rsid w:val="00B0320A"/>
    <w:rsid w:val="00B218FE"/>
    <w:rsid w:val="00B42981"/>
    <w:rsid w:val="00BB31B4"/>
    <w:rsid w:val="00BB3AFF"/>
    <w:rsid w:val="00BB4A40"/>
    <w:rsid w:val="00BE6CC3"/>
    <w:rsid w:val="00C23F76"/>
    <w:rsid w:val="00C44A30"/>
    <w:rsid w:val="00C60452"/>
    <w:rsid w:val="00C71946"/>
    <w:rsid w:val="00C84086"/>
    <w:rsid w:val="00C96A5E"/>
    <w:rsid w:val="00CE23A4"/>
    <w:rsid w:val="00CE3FE6"/>
    <w:rsid w:val="00D31207"/>
    <w:rsid w:val="00D32D89"/>
    <w:rsid w:val="00D82A15"/>
    <w:rsid w:val="00DB0CBB"/>
    <w:rsid w:val="00DC217D"/>
    <w:rsid w:val="00E00A21"/>
    <w:rsid w:val="00E1339F"/>
    <w:rsid w:val="00E5207F"/>
    <w:rsid w:val="00E63EE1"/>
    <w:rsid w:val="00EB4B31"/>
    <w:rsid w:val="00EC2DCB"/>
    <w:rsid w:val="00F052FB"/>
    <w:rsid w:val="00F2553F"/>
    <w:rsid w:val="00F75FB7"/>
    <w:rsid w:val="00F93615"/>
    <w:rsid w:val="00FA24E6"/>
    <w:rsid w:val="00FA5EBB"/>
    <w:rsid w:val="00FB5119"/>
    <w:rsid w:val="00FD7C8D"/>
    <w:rsid w:val="00FE11EF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E11EF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1E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FE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03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877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D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2E9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81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E11EF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11E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FE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03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877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6D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2E9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81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dagogi.organizato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.organizato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Comp_Ychitel</cp:lastModifiedBy>
  <cp:revision>32</cp:revision>
  <cp:lastPrinted>2020-09-08T13:18:00Z</cp:lastPrinted>
  <dcterms:created xsi:type="dcterms:W3CDTF">2019-05-06T06:49:00Z</dcterms:created>
  <dcterms:modified xsi:type="dcterms:W3CDTF">2020-09-08T13:23:00Z</dcterms:modified>
</cp:coreProperties>
</file>